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A9" w:rsidRDefault="00C00CA9" w:rsidP="00C00CA9">
      <w:pPr>
        <w:jc w:val="center"/>
        <w:rPr>
          <w:b/>
          <w:bCs/>
          <w:sz w:val="24"/>
        </w:rPr>
      </w:pPr>
    </w:p>
    <w:p w:rsidR="00C00CA9" w:rsidRPr="00C00CA9" w:rsidRDefault="00C00CA9" w:rsidP="00C00CA9">
      <w:pPr>
        <w:jc w:val="center"/>
        <w:rPr>
          <w:b/>
          <w:bCs/>
          <w:sz w:val="24"/>
        </w:rPr>
      </w:pPr>
      <w:r w:rsidRPr="00C00CA9">
        <w:rPr>
          <w:b/>
          <w:bCs/>
          <w:sz w:val="24"/>
        </w:rPr>
        <w:t>Федерал</w:t>
      </w:r>
      <w:bookmarkStart w:id="0" w:name="_GoBack"/>
      <w:bookmarkEnd w:id="0"/>
      <w:r w:rsidRPr="00C00CA9">
        <w:rPr>
          <w:b/>
          <w:bCs/>
          <w:sz w:val="24"/>
        </w:rPr>
        <w:t>ьное государственное образовательное учреждение</w:t>
      </w:r>
    </w:p>
    <w:p w:rsidR="00C00CA9" w:rsidRPr="00C00CA9" w:rsidRDefault="00C00CA9" w:rsidP="00C00CA9">
      <w:pPr>
        <w:jc w:val="center"/>
        <w:rPr>
          <w:b/>
          <w:bCs/>
          <w:sz w:val="24"/>
        </w:rPr>
      </w:pPr>
      <w:r w:rsidRPr="00C00CA9">
        <w:rPr>
          <w:b/>
          <w:bCs/>
          <w:sz w:val="24"/>
        </w:rPr>
        <w:t>высшего образования</w:t>
      </w:r>
    </w:p>
    <w:p w:rsidR="00C00CA9" w:rsidRPr="00C00CA9" w:rsidRDefault="00C00CA9" w:rsidP="00C00CA9">
      <w:pPr>
        <w:jc w:val="center"/>
        <w:rPr>
          <w:b/>
          <w:bCs/>
          <w:sz w:val="24"/>
        </w:rPr>
      </w:pPr>
      <w:r w:rsidRPr="00C00CA9">
        <w:rPr>
          <w:b/>
          <w:bCs/>
          <w:sz w:val="24"/>
        </w:rPr>
        <w:t>«Московский государственный институт культуры»</w:t>
      </w:r>
    </w:p>
    <w:p w:rsidR="00C00CA9" w:rsidRPr="00C00CA9" w:rsidRDefault="00C00CA9" w:rsidP="00C00CA9">
      <w:pPr>
        <w:jc w:val="center"/>
        <w:rPr>
          <w:b/>
          <w:bCs/>
          <w:sz w:val="24"/>
        </w:rPr>
      </w:pPr>
    </w:p>
    <w:p w:rsidR="00C00CA9" w:rsidRPr="00C00CA9" w:rsidRDefault="00C00CA9" w:rsidP="00C00CA9">
      <w:pPr>
        <w:rPr>
          <w:b/>
          <w:bCs/>
          <w:sz w:val="24"/>
        </w:rPr>
      </w:pPr>
    </w:p>
    <w:p w:rsidR="00C00CA9" w:rsidRPr="00C00CA9" w:rsidRDefault="00C00CA9" w:rsidP="00C00CA9">
      <w:pPr>
        <w:rPr>
          <w:sz w:val="22"/>
          <w:szCs w:val="28"/>
        </w:rPr>
      </w:pPr>
    </w:p>
    <w:p w:rsidR="00C00CA9" w:rsidRPr="00C00CA9" w:rsidRDefault="00C00CA9" w:rsidP="00C00CA9">
      <w:pPr>
        <w:jc w:val="center"/>
        <w:rPr>
          <w:sz w:val="22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00CA9" w:rsidRPr="00C00CA9">
        <w:tc>
          <w:tcPr>
            <w:tcW w:w="4253" w:type="dxa"/>
            <w:hideMark/>
          </w:tcPr>
          <w:p w:rsidR="00C00CA9" w:rsidRPr="00C00CA9" w:rsidRDefault="00C00CA9">
            <w:pPr>
              <w:jc w:val="right"/>
              <w:rPr>
                <w:rFonts w:eastAsia="SimSun"/>
                <w:b/>
                <w:bCs/>
                <w:sz w:val="20"/>
                <w:szCs w:val="24"/>
                <w:lang w:eastAsia="zh-CN"/>
              </w:rPr>
            </w:pPr>
            <w:r w:rsidRPr="00C00CA9">
              <w:rPr>
                <w:b/>
                <w:bCs/>
                <w:sz w:val="24"/>
              </w:rPr>
              <w:t>УТВЕРЖДЕНО:</w:t>
            </w:r>
          </w:p>
          <w:p w:rsidR="00C00CA9" w:rsidRPr="00C00CA9" w:rsidRDefault="00C00CA9">
            <w:pPr>
              <w:jc w:val="right"/>
              <w:rPr>
                <w:rFonts w:eastAsia="Calibri"/>
                <w:b/>
                <w:bCs/>
                <w:sz w:val="24"/>
              </w:rPr>
            </w:pPr>
            <w:r w:rsidRPr="00C00CA9">
              <w:rPr>
                <w:b/>
                <w:bCs/>
                <w:sz w:val="24"/>
              </w:rPr>
              <w:t>Председатель УМС</w:t>
            </w:r>
          </w:p>
          <w:p w:rsidR="00C00CA9" w:rsidRPr="00C00CA9" w:rsidRDefault="00C00CA9">
            <w:pPr>
              <w:jc w:val="right"/>
              <w:rPr>
                <w:b/>
                <w:bCs/>
                <w:sz w:val="24"/>
              </w:rPr>
            </w:pPr>
            <w:r w:rsidRPr="00C00CA9">
              <w:rPr>
                <w:b/>
                <w:bCs/>
                <w:sz w:val="24"/>
              </w:rPr>
              <w:t>Театрально-режиссерского факультета</w:t>
            </w:r>
          </w:p>
          <w:p w:rsidR="00C00CA9" w:rsidRPr="00C00CA9" w:rsidRDefault="00C00CA9">
            <w:pPr>
              <w:jc w:val="right"/>
              <w:rPr>
                <w:rFonts w:eastAsia="SimSun"/>
                <w:b/>
                <w:bCs/>
                <w:sz w:val="20"/>
                <w:szCs w:val="24"/>
                <w:lang w:eastAsia="zh-CN"/>
              </w:rPr>
            </w:pPr>
            <w:r w:rsidRPr="00C00CA9">
              <w:rPr>
                <w:b/>
                <w:bCs/>
                <w:sz w:val="24"/>
              </w:rPr>
              <w:t>Королев В.В.</w:t>
            </w:r>
          </w:p>
        </w:tc>
      </w:tr>
    </w:tbl>
    <w:p w:rsidR="00C00CA9" w:rsidRPr="00C00CA9" w:rsidRDefault="00C00CA9" w:rsidP="00C00CA9">
      <w:pPr>
        <w:jc w:val="center"/>
        <w:rPr>
          <w:rFonts w:eastAsia="Calibri"/>
          <w:sz w:val="20"/>
          <w:szCs w:val="24"/>
        </w:rPr>
      </w:pPr>
    </w:p>
    <w:p w:rsidR="00C00CA9" w:rsidRPr="00C00CA9" w:rsidRDefault="00C00CA9" w:rsidP="00C00CA9">
      <w:pPr>
        <w:rPr>
          <w:b/>
          <w:bCs/>
          <w:sz w:val="24"/>
        </w:rPr>
      </w:pPr>
    </w:p>
    <w:p w:rsidR="00C00CA9" w:rsidRPr="00C00CA9" w:rsidRDefault="00C00CA9" w:rsidP="00C00CA9">
      <w:pPr>
        <w:rPr>
          <w:b/>
          <w:bCs/>
          <w:sz w:val="24"/>
        </w:rPr>
      </w:pPr>
    </w:p>
    <w:p w:rsidR="00C00CA9" w:rsidRPr="00C00CA9" w:rsidRDefault="00C00CA9" w:rsidP="00C00CA9">
      <w:pPr>
        <w:rPr>
          <w:b/>
          <w:bCs/>
          <w:sz w:val="24"/>
        </w:rPr>
      </w:pPr>
    </w:p>
    <w:p w:rsidR="00C00CA9" w:rsidRPr="00C00CA9" w:rsidRDefault="00C00CA9" w:rsidP="00C00CA9">
      <w:pPr>
        <w:pStyle w:val="a7"/>
        <w:rPr>
          <w:sz w:val="24"/>
        </w:rPr>
      </w:pPr>
    </w:p>
    <w:p w:rsidR="00C00CA9" w:rsidRPr="00C00CA9" w:rsidRDefault="00C00CA9" w:rsidP="00C00CA9">
      <w:pPr>
        <w:jc w:val="center"/>
        <w:rPr>
          <w:b/>
          <w:sz w:val="24"/>
        </w:rPr>
      </w:pPr>
      <w:r w:rsidRPr="00C00CA9">
        <w:rPr>
          <w:b/>
          <w:sz w:val="24"/>
        </w:rPr>
        <w:t>Фонд оценочных средств</w:t>
      </w:r>
    </w:p>
    <w:p w:rsidR="00C00CA9" w:rsidRPr="00C00CA9" w:rsidRDefault="00C00CA9" w:rsidP="00C00CA9">
      <w:pPr>
        <w:jc w:val="center"/>
        <w:rPr>
          <w:b/>
          <w:sz w:val="24"/>
        </w:rPr>
      </w:pPr>
      <w:r w:rsidRPr="00C00CA9">
        <w:rPr>
          <w:b/>
          <w:sz w:val="24"/>
        </w:rPr>
        <w:t xml:space="preserve">текущего контроля и промежуточной аттестации </w:t>
      </w:r>
    </w:p>
    <w:p w:rsidR="00C00CA9" w:rsidRPr="00C00CA9" w:rsidRDefault="00C00CA9" w:rsidP="00C00CA9">
      <w:pPr>
        <w:jc w:val="center"/>
        <w:rPr>
          <w:rFonts w:eastAsia="SimSun"/>
          <w:b/>
          <w:sz w:val="24"/>
          <w:lang w:eastAsia="en-US"/>
        </w:rPr>
      </w:pPr>
      <w:r>
        <w:rPr>
          <w:b/>
          <w:sz w:val="24"/>
        </w:rPr>
        <w:t>ФИЛОСОФИЯ</w:t>
      </w:r>
    </w:p>
    <w:p w:rsidR="00C00CA9" w:rsidRPr="00C00CA9" w:rsidRDefault="00C00CA9" w:rsidP="00C00CA9">
      <w:pPr>
        <w:jc w:val="center"/>
        <w:rPr>
          <w:rFonts w:eastAsia="SimSun"/>
          <w:b/>
          <w:bCs/>
          <w:sz w:val="24"/>
          <w:lang w:eastAsia="en-US"/>
        </w:rPr>
      </w:pPr>
    </w:p>
    <w:p w:rsidR="00C00CA9" w:rsidRPr="00C00CA9" w:rsidRDefault="00C00CA9" w:rsidP="00C00CA9">
      <w:pPr>
        <w:jc w:val="center"/>
        <w:rPr>
          <w:rFonts w:eastAsia="SimSun"/>
          <w:b/>
          <w:bCs/>
          <w:sz w:val="24"/>
          <w:lang w:eastAsia="en-US"/>
        </w:rPr>
      </w:pPr>
    </w:p>
    <w:p w:rsidR="00C00CA9" w:rsidRPr="00C00CA9" w:rsidRDefault="00C00CA9" w:rsidP="00C00CA9">
      <w:pPr>
        <w:tabs>
          <w:tab w:val="right" w:leader="underscore" w:pos="8505"/>
        </w:tabs>
        <w:jc w:val="both"/>
        <w:rPr>
          <w:rFonts w:eastAsia="Calibri"/>
          <w:b/>
          <w:bCs/>
          <w:sz w:val="24"/>
        </w:rPr>
      </w:pPr>
      <w:r w:rsidRPr="00C00CA9">
        <w:rPr>
          <w:b/>
          <w:bCs/>
          <w:sz w:val="24"/>
        </w:rPr>
        <w:t>Направления подготовки: 51.05.01 Звукорежиссура культурно-массовых представлений и концертных программ</w:t>
      </w:r>
    </w:p>
    <w:p w:rsidR="00C00CA9" w:rsidRPr="00C00CA9" w:rsidRDefault="00C00CA9" w:rsidP="00C00CA9">
      <w:pPr>
        <w:rPr>
          <w:b/>
          <w:sz w:val="24"/>
        </w:rPr>
      </w:pPr>
    </w:p>
    <w:p w:rsidR="00C00CA9" w:rsidRPr="00C00CA9" w:rsidRDefault="00C00CA9" w:rsidP="00C00CA9">
      <w:pPr>
        <w:jc w:val="center"/>
        <w:rPr>
          <w:b/>
          <w:bCs/>
          <w:sz w:val="24"/>
          <w:lang w:eastAsia="en-US"/>
        </w:rPr>
      </w:pPr>
      <w:r w:rsidRPr="00C00CA9">
        <w:rPr>
          <w:b/>
          <w:bCs/>
          <w:sz w:val="24"/>
          <w:lang w:eastAsia="en-US"/>
        </w:rPr>
        <w:t xml:space="preserve"> </w:t>
      </w:r>
    </w:p>
    <w:p w:rsidR="00C00CA9" w:rsidRPr="00C00CA9" w:rsidRDefault="00C00CA9" w:rsidP="00C00CA9">
      <w:pPr>
        <w:tabs>
          <w:tab w:val="right" w:leader="underscore" w:pos="8505"/>
        </w:tabs>
        <w:jc w:val="both"/>
        <w:rPr>
          <w:b/>
          <w:bCs/>
          <w:sz w:val="24"/>
        </w:rPr>
      </w:pPr>
      <w:r w:rsidRPr="00C00CA9">
        <w:rPr>
          <w:b/>
          <w:sz w:val="24"/>
          <w:lang w:eastAsia="en-US"/>
        </w:rPr>
        <w:t xml:space="preserve">Профили подготовки: </w:t>
      </w:r>
      <w:r w:rsidRPr="00C00CA9">
        <w:rPr>
          <w:b/>
          <w:bCs/>
          <w:sz w:val="24"/>
        </w:rPr>
        <w:t>Звукорежиссура зрелищных программ</w:t>
      </w:r>
    </w:p>
    <w:p w:rsidR="00C00CA9" w:rsidRPr="00C00CA9" w:rsidRDefault="00C00CA9" w:rsidP="00C00CA9">
      <w:pPr>
        <w:jc w:val="both"/>
        <w:rPr>
          <w:b/>
          <w:bCs/>
          <w:sz w:val="24"/>
        </w:rPr>
      </w:pPr>
    </w:p>
    <w:p w:rsidR="00C00CA9" w:rsidRPr="00C00CA9" w:rsidRDefault="00C00CA9" w:rsidP="00C00CA9">
      <w:pPr>
        <w:rPr>
          <w:b/>
          <w:bCs/>
          <w:sz w:val="24"/>
        </w:rPr>
      </w:pPr>
      <w:r w:rsidRPr="00C00CA9">
        <w:rPr>
          <w:b/>
          <w:bCs/>
          <w:sz w:val="24"/>
        </w:rPr>
        <w:t xml:space="preserve">Квалификация (степень) выпускника: </w:t>
      </w:r>
      <w:proofErr w:type="spellStart"/>
      <w:r w:rsidRPr="00C00CA9">
        <w:rPr>
          <w:b/>
          <w:bCs/>
          <w:sz w:val="24"/>
        </w:rPr>
        <w:t>специалитет</w:t>
      </w:r>
      <w:proofErr w:type="spellEnd"/>
    </w:p>
    <w:p w:rsidR="00C00CA9" w:rsidRPr="00C00CA9" w:rsidRDefault="00C00CA9" w:rsidP="00C00CA9">
      <w:pPr>
        <w:rPr>
          <w:b/>
          <w:bCs/>
          <w:sz w:val="24"/>
        </w:rPr>
      </w:pPr>
    </w:p>
    <w:p w:rsidR="00C00CA9" w:rsidRPr="00C00CA9" w:rsidRDefault="00C00CA9" w:rsidP="00C00CA9">
      <w:pPr>
        <w:rPr>
          <w:b/>
          <w:bCs/>
          <w:sz w:val="24"/>
        </w:rPr>
      </w:pPr>
      <w:r w:rsidRPr="00C00CA9">
        <w:rPr>
          <w:b/>
          <w:bCs/>
          <w:sz w:val="24"/>
        </w:rPr>
        <w:t>Форма обучения: очная, заочная</w:t>
      </w:r>
    </w:p>
    <w:p w:rsidR="00C00CA9" w:rsidRDefault="00C00CA9" w:rsidP="00C00CA9">
      <w:pPr>
        <w:jc w:val="center"/>
        <w:rPr>
          <w:b/>
          <w:bCs/>
        </w:rPr>
      </w:pPr>
    </w:p>
    <w:p w:rsidR="00B004D2" w:rsidRDefault="00C00CA9" w:rsidP="00C00CA9">
      <w:pPr>
        <w:spacing w:after="160" w:line="259" w:lineRule="auto"/>
      </w:pPr>
      <w:r>
        <w:rPr>
          <w:b/>
          <w:bCs/>
        </w:rPr>
        <w:br w:type="page"/>
      </w:r>
      <w:r w:rsidR="00B004D2">
        <w:lastRenderedPageBreak/>
        <w:br w:type="page"/>
      </w:r>
    </w:p>
    <w:p w:rsidR="00B004D2" w:rsidRDefault="00B004D2" w:rsidP="00B004D2"/>
    <w:p w:rsidR="00B004D2" w:rsidRPr="003F7215" w:rsidRDefault="00B004D2" w:rsidP="00B004D2">
      <w:pPr>
        <w:pStyle w:val="1"/>
      </w:pPr>
      <w:bookmarkStart w:id="1" w:name="_Toc90828668"/>
      <w:r>
        <w:t>1.</w:t>
      </w:r>
      <w:bookmarkStart w:id="2" w:name="_Toc90828669"/>
      <w:bookmarkEnd w:id="1"/>
      <w:r>
        <w:t xml:space="preserve"> </w:t>
      </w:r>
      <w:r w:rsidRPr="009A0B31">
        <w:t>Планируемые результаты обучения (знает, умеет, владеет) по дисциплине:</w:t>
      </w:r>
      <w:bookmarkEnd w:id="2"/>
    </w:p>
    <w:p w:rsidR="00B004D2" w:rsidRDefault="00B004D2" w:rsidP="00B004D2"/>
    <w:p w:rsidR="00B004D2" w:rsidRDefault="00B004D2" w:rsidP="00B004D2">
      <w:r>
        <w:t>Таблица 1.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1843"/>
        <w:gridCol w:w="1534"/>
        <w:gridCol w:w="2009"/>
      </w:tblGrid>
      <w:tr w:rsidR="00B004D2" w:rsidRPr="00B004D2" w:rsidTr="00E87A19">
        <w:tc>
          <w:tcPr>
            <w:tcW w:w="1418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  <w:lang w:eastAsia="zh-CN"/>
              </w:rPr>
              <w:t>Номер недели и семестра</w:t>
            </w:r>
          </w:p>
        </w:tc>
        <w:tc>
          <w:tcPr>
            <w:tcW w:w="3544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iCs/>
                <w:sz w:val="22"/>
                <w:szCs w:val="22"/>
              </w:rPr>
              <w:t>Формируемая компетенция (или ее часть)</w:t>
            </w:r>
          </w:p>
        </w:tc>
        <w:tc>
          <w:tcPr>
            <w:tcW w:w="1843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rFonts w:eastAsia="Calibri"/>
                <w:b/>
                <w:sz w:val="22"/>
                <w:szCs w:val="22"/>
                <w:lang w:eastAsia="en-US"/>
              </w:rPr>
              <w:t>Вид и содержание контрольного задания</w:t>
            </w: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B004D2" w:rsidRPr="00B004D2" w:rsidTr="00E87A19">
        <w:tc>
          <w:tcPr>
            <w:tcW w:w="1418" w:type="dxa"/>
            <w:vMerge w:val="restart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Семестр 3, недели 1–17</w:t>
            </w:r>
          </w:p>
        </w:tc>
        <w:tc>
          <w:tcPr>
            <w:tcW w:w="3544" w:type="dxa"/>
          </w:tcPr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УК-1</w:t>
            </w:r>
          </w:p>
          <w:p w:rsidR="00B004D2" w:rsidRPr="00B004D2" w:rsidRDefault="00B004D2" w:rsidP="00E87A19">
            <w:pPr>
              <w:numPr>
                <w:ilvl w:val="0"/>
                <w:numId w:val="3"/>
              </w:num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b/>
                <w:i/>
                <w:iCs/>
                <w:sz w:val="22"/>
                <w:szCs w:val="22"/>
              </w:rPr>
              <w:t>Знать: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основные закономерности взаимодействия человека и общества, общества и культуры, исторического развития человечества;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   2) </w:t>
            </w:r>
            <w:r w:rsidRPr="00B004D2">
              <w:rPr>
                <w:b/>
                <w:i/>
                <w:iCs/>
                <w:sz w:val="22"/>
                <w:szCs w:val="22"/>
              </w:rPr>
              <w:t>Уметь</w:t>
            </w:r>
            <w:r w:rsidRPr="00B004D2">
              <w:rPr>
                <w:i/>
                <w:iCs/>
                <w:sz w:val="22"/>
                <w:szCs w:val="22"/>
              </w:rPr>
              <w:t>: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формировать и аргументировано отстаивать собственную позицию по различным проблемам;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критически осмысливать и обобщать теоретическую информацию;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   3) </w:t>
            </w:r>
            <w:r w:rsidRPr="00B004D2">
              <w:rPr>
                <w:b/>
                <w:i/>
                <w:iCs/>
                <w:sz w:val="22"/>
                <w:szCs w:val="22"/>
              </w:rPr>
              <w:t>Владеть: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1"/>
              </w:numPr>
              <w:ind w:left="0"/>
              <w:jc w:val="both"/>
              <w:rPr>
                <w:b/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-технологиями приобретения, использования и обновления </w:t>
            </w:r>
            <w:proofErr w:type="spellStart"/>
            <w:r w:rsidRPr="00B004D2">
              <w:rPr>
                <w:sz w:val="22"/>
                <w:szCs w:val="22"/>
              </w:rPr>
              <w:lastRenderedPageBreak/>
              <w:t>социогуманитарных</w:t>
            </w:r>
            <w:proofErr w:type="spellEnd"/>
            <w:r w:rsidRPr="00B004D2">
              <w:rPr>
                <w:sz w:val="22"/>
                <w:szCs w:val="22"/>
              </w:rPr>
              <w:t xml:space="preserve"> знаний;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-навыками рефлексии, самооценки, самоконтроля;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184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этапы развития философской мысли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4D2">
              <w:rPr>
                <w:rFonts w:eastAsia="Calibri"/>
                <w:sz w:val="22"/>
                <w:szCs w:val="22"/>
                <w:lang w:eastAsia="en-US"/>
              </w:rPr>
              <w:t>Тест</w:t>
            </w:r>
          </w:p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4D2">
              <w:rPr>
                <w:rFonts w:eastAsia="Calibri"/>
                <w:sz w:val="22"/>
                <w:szCs w:val="22"/>
                <w:lang w:eastAsia="en-US"/>
              </w:rPr>
              <w:t>Подготовка и обсуждение докладов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Состав тестовых заданий см. ниже.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Список тем для докладов см. ниже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</w:tr>
      <w:tr w:rsidR="00B004D2" w:rsidRPr="00B004D2" w:rsidTr="00E87A19">
        <w:tc>
          <w:tcPr>
            <w:tcW w:w="1418" w:type="dxa"/>
            <w:vMerge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УК-5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</w:t>
            </w:r>
            <w:r w:rsidRPr="00B004D2">
              <w:rPr>
                <w:sz w:val="22"/>
                <w:szCs w:val="22"/>
              </w:rPr>
              <w:tab/>
              <w:t xml:space="preserve"> Знать: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обычаи, этикет, социальные стереотипы, историю и культуру других стран;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исторические этапы в развитии национальных культур;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национально-культурные особенности философии различных стран;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</w:t>
            </w:r>
            <w:r w:rsidRPr="00B004D2">
              <w:rPr>
                <w:sz w:val="22"/>
                <w:szCs w:val="22"/>
              </w:rPr>
              <w:tab/>
              <w:t xml:space="preserve">Уметь: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соотносить современное состояние культуры с ее историей;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работать с разноплановыми историческими источниками;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извлекать уроки из исторических событий, и на их основе принимать осознанные решения; 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находить и использовать необходимую для взаимодействия с другими членами социума информацию о культурных </w:t>
            </w:r>
            <w:r w:rsidRPr="00B004D2">
              <w:rPr>
                <w:sz w:val="22"/>
                <w:szCs w:val="22"/>
              </w:rPr>
              <w:lastRenderedPageBreak/>
              <w:t xml:space="preserve">особенностях и традициях различных народов;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</w:t>
            </w:r>
            <w:r w:rsidRPr="00B004D2">
              <w:rPr>
                <w:sz w:val="22"/>
                <w:szCs w:val="22"/>
              </w:rPr>
              <w:tab/>
              <w:t xml:space="preserve">Владеть: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843" w:type="dxa"/>
          </w:tcPr>
          <w:p w:rsidR="00B004D2" w:rsidRPr="00B004D2" w:rsidRDefault="00B004D2" w:rsidP="00B004D2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проблемы в истории философии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Подготовка и обсуждение докладов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Зачет с оценкой</w:t>
            </w: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Состав тестовых заданий см. ниже.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Список тем для докладов см. ниже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Список вопросов к зачету см. ниже.  </w:t>
            </w:r>
          </w:p>
        </w:tc>
      </w:tr>
    </w:tbl>
    <w:p w:rsidR="00B004D2" w:rsidRPr="00F003E1" w:rsidRDefault="00B004D2" w:rsidP="00B004D2"/>
    <w:p w:rsidR="00B004D2" w:rsidRDefault="00B004D2" w:rsidP="00B004D2">
      <w:r>
        <w:t>Таблица 2.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199"/>
        <w:gridCol w:w="1203"/>
        <w:gridCol w:w="1276"/>
        <w:gridCol w:w="2126"/>
        <w:gridCol w:w="1276"/>
        <w:gridCol w:w="1417"/>
      </w:tblGrid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Номер недели и семестра</w:t>
            </w:r>
          </w:p>
        </w:tc>
        <w:tc>
          <w:tcPr>
            <w:tcW w:w="2199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Формируемая компетенция (или ее часть)</w:t>
            </w: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Вид и содержание контрольного задания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Показатели оценивания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Критерии оценивания</w:t>
            </w: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Требования к выполнению контрольного задания и срокам сдачи и другие </w:t>
            </w:r>
            <w:r w:rsidRPr="00B004D2">
              <w:rPr>
                <w:sz w:val="22"/>
                <w:szCs w:val="22"/>
              </w:rPr>
              <w:t>организационно-методические условия оценивания</w:t>
            </w:r>
          </w:p>
        </w:tc>
      </w:tr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1: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iCs/>
                <w:sz w:val="22"/>
                <w:szCs w:val="22"/>
              </w:rPr>
              <w:t>знать: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определение основных понятий, используемых в философии;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основные источники информации по истории философии;</w:t>
            </w:r>
          </w:p>
          <w:p w:rsidR="00B004D2" w:rsidRPr="00B004D2" w:rsidRDefault="00B004D2" w:rsidP="00E87A1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B004D2" w:rsidRPr="00B004D2" w:rsidRDefault="00B004D2" w:rsidP="00E87A1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– особенности сбора информации, классификации информации по определенным философским </w:t>
            </w:r>
            <w:r w:rsidRPr="00B004D2">
              <w:rPr>
                <w:sz w:val="22"/>
                <w:szCs w:val="22"/>
              </w:rPr>
              <w:lastRenderedPageBreak/>
              <w:t>проблемам;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методы философских исследований.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уметь: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соотносить требования к результатам образования с собственными целевыми установками.</w:t>
            </w:r>
          </w:p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этапы развития философской мысли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контроль освоения компетенций в СРС (подготовка докладов на семинары)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контроль освоения компетенций в форме устных докладов и их обсуждений на занятиях семинарского типа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Ответ на тестовые задания: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Точный, обоснованный и развернутый ответ; ответ указывает на глубокое и содержательное усвоение пройденного учебного материала («отлично»);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 Точный ответ, но при обосновании ответа допущены отдельные неточности («хорошо»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3) Точный ответ, но </w:t>
            </w:r>
            <w:r w:rsidRPr="00B004D2">
              <w:rPr>
                <w:sz w:val="22"/>
                <w:szCs w:val="22"/>
              </w:rPr>
              <w:lastRenderedPageBreak/>
              <w:t>без обоснования, в ответе допущены отдельные ошибки («удовлетворительно»);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4) Неточный ответ, указывающий на плохое усвоение пройденного учебного материла; допущены многочисленные ошибки («</w:t>
            </w:r>
            <w:proofErr w:type="gramStart"/>
            <w:r w:rsidRPr="00B004D2">
              <w:rPr>
                <w:sz w:val="22"/>
                <w:szCs w:val="22"/>
              </w:rPr>
              <w:t>не-удовлетворительно</w:t>
            </w:r>
            <w:proofErr w:type="gramEnd"/>
            <w:r w:rsidRPr="00B004D2">
              <w:rPr>
                <w:sz w:val="22"/>
                <w:szCs w:val="22"/>
              </w:rPr>
              <w:t>»).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Подготовка доклада; выступление на семинаре с докладом: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Полное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Частичное раскрытие темы, незначительные ошибки в изложении изученного материала,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3)Неполное раскрытие темы, многочисленные ошибки в </w:t>
            </w:r>
            <w:r w:rsidRPr="00B004D2">
              <w:rPr>
                <w:sz w:val="22"/>
                <w:szCs w:val="22"/>
              </w:rPr>
              <w:lastRenderedPageBreak/>
              <w:t>изложении изученного материала, неумение ответить на вопросы преподавателя по теме доклада (1 – 2 балла).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тестовое задание: Точность ответов, обоснованность, последовательность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Выступление с докладом: Полнота и последовательность изложения, глубокое и свободное владение изученным </w:t>
            </w:r>
            <w:r w:rsidRPr="00B004D2">
              <w:rPr>
                <w:sz w:val="22"/>
                <w:szCs w:val="22"/>
              </w:rPr>
              <w:lastRenderedPageBreak/>
              <w:t xml:space="preserve">материалом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Список тем для докладов и тестовых вопросов см. ниже.</w:t>
            </w:r>
          </w:p>
        </w:tc>
      </w:tr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приобрести навыки: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составления научных отчетов, обзоров, аннотаций и пояснительных записок;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современной научной презентации результатов деятельности.</w:t>
            </w:r>
          </w:p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Основные проблемы в истории мировой философии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Тест, зачет с оценкой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Ответ на тестовые задания: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Точный, обоснованный и развернутый ответ; ответ указывает на глубокое и содержательное усвоение пройденного учебного материала («отлично»);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 Точный ответ, но при обосновании ответа допущены отдельные неточности («хорошо»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 Точный ответ, но без обоснования, в ответе допущены отдельные ошибки («удовлетворительно»);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4) Неточный ответ, указывающий на плохое усвоение пройденного учебного материла; допущены многочисленные ошибки («</w:t>
            </w:r>
            <w:proofErr w:type="gramStart"/>
            <w:r w:rsidRPr="00B004D2">
              <w:rPr>
                <w:sz w:val="22"/>
                <w:szCs w:val="22"/>
              </w:rPr>
              <w:t>не-удовлетворительно</w:t>
            </w:r>
            <w:proofErr w:type="gramEnd"/>
            <w:r w:rsidRPr="00B004D2">
              <w:rPr>
                <w:sz w:val="22"/>
                <w:szCs w:val="22"/>
              </w:rPr>
              <w:t>»).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Ответ на зачете: </w:t>
            </w:r>
          </w:p>
          <w:p w:rsidR="00B004D2" w:rsidRPr="00B004D2" w:rsidRDefault="00B004D2" w:rsidP="00E87A19">
            <w:pPr>
              <w:snapToGrid w:val="0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1)Полный и содержательный ответ (</w:t>
            </w:r>
            <w:r>
              <w:rPr>
                <w:sz w:val="22"/>
                <w:szCs w:val="22"/>
                <w:lang w:eastAsia="zh-CN"/>
              </w:rPr>
              <w:t>5</w:t>
            </w:r>
            <w:r w:rsidRPr="00B004D2">
              <w:rPr>
                <w:sz w:val="22"/>
                <w:szCs w:val="22"/>
                <w:lang w:eastAsia="zh-CN"/>
              </w:rPr>
              <w:t xml:space="preserve"> баллов);</w:t>
            </w:r>
          </w:p>
          <w:p w:rsidR="00B004D2" w:rsidRPr="00B004D2" w:rsidRDefault="00B004D2" w:rsidP="00E87A19">
            <w:pPr>
              <w:snapToGrid w:val="0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2)Частичный ответ с отдельными ошибками (</w:t>
            </w:r>
            <w:r>
              <w:rPr>
                <w:sz w:val="22"/>
                <w:szCs w:val="22"/>
                <w:lang w:eastAsia="zh-CN"/>
              </w:rPr>
              <w:t>3-4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  <w:r w:rsidRPr="00B004D2">
              <w:rPr>
                <w:sz w:val="22"/>
                <w:szCs w:val="22"/>
                <w:lang w:eastAsia="zh-CN"/>
              </w:rPr>
              <w:lastRenderedPageBreak/>
              <w:t>балл</w:t>
            </w:r>
            <w:r>
              <w:rPr>
                <w:sz w:val="22"/>
                <w:szCs w:val="22"/>
                <w:lang w:eastAsia="zh-CN"/>
              </w:rPr>
              <w:t>а</w:t>
            </w:r>
            <w:r w:rsidRPr="00B004D2">
              <w:rPr>
                <w:sz w:val="22"/>
                <w:szCs w:val="22"/>
                <w:lang w:eastAsia="zh-CN"/>
              </w:rPr>
              <w:t>);</w:t>
            </w:r>
          </w:p>
          <w:p w:rsidR="00B004D2" w:rsidRPr="00B004D2" w:rsidRDefault="00B004D2" w:rsidP="00B004D2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3)Неполный ответ с многочисленными ошибками (</w:t>
            </w:r>
            <w:r>
              <w:rPr>
                <w:sz w:val="22"/>
                <w:szCs w:val="22"/>
                <w:lang w:eastAsia="zh-CN"/>
              </w:rPr>
              <w:t>2</w:t>
            </w:r>
            <w:r w:rsidRPr="00B004D2">
              <w:rPr>
                <w:sz w:val="22"/>
                <w:szCs w:val="22"/>
                <w:lang w:eastAsia="zh-CN"/>
              </w:rPr>
              <w:t xml:space="preserve"> балл</w:t>
            </w:r>
            <w:r>
              <w:rPr>
                <w:sz w:val="22"/>
                <w:szCs w:val="22"/>
                <w:lang w:eastAsia="zh-CN"/>
              </w:rPr>
              <w:t>а</w:t>
            </w:r>
            <w:r w:rsidRPr="00B004D2">
              <w:rPr>
                <w:sz w:val="22"/>
                <w:szCs w:val="22"/>
                <w:lang w:eastAsia="zh-CN"/>
              </w:rPr>
              <w:t xml:space="preserve">). 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тестовое задание: Точность ответов, обоснованность, последовательность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Выступление с докладом: Полнота и последовательность изложения, глубокое и свободное владение изученным материалом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</w:rPr>
              <w:t xml:space="preserve">Ответ на зачете: </w:t>
            </w:r>
            <w:r w:rsidRPr="00B004D2">
              <w:rPr>
                <w:sz w:val="22"/>
                <w:szCs w:val="22"/>
                <w:lang w:eastAsia="zh-CN"/>
              </w:rPr>
              <w:t>Хорошее знание пройденного материала, умение обобщить знания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Состав тестовых заданий и вопросов к зачету см. ниже.  </w:t>
            </w:r>
          </w:p>
        </w:tc>
      </w:tr>
    </w:tbl>
    <w:p w:rsidR="00B004D2" w:rsidRDefault="00B004D2" w:rsidP="00B004D2"/>
    <w:p w:rsidR="00B004D2" w:rsidRDefault="00B004D2" w:rsidP="00B004D2">
      <w:pPr>
        <w:pStyle w:val="1"/>
      </w:pPr>
      <w:bookmarkStart w:id="3" w:name="_Toc90828670"/>
      <w:r>
        <w:t xml:space="preserve">3. </w:t>
      </w:r>
      <w:r w:rsidRPr="009A0B31">
        <w:t>Оценочные средства</w:t>
      </w:r>
      <w:bookmarkEnd w:id="3"/>
    </w:p>
    <w:p w:rsidR="00B004D2" w:rsidRDefault="00B004D2" w:rsidP="00B004D2">
      <w:pPr>
        <w:ind w:left="360"/>
        <w:jc w:val="both"/>
        <w:rPr>
          <w:b/>
          <w:bCs/>
          <w:lang w:eastAsia="zh-CN"/>
        </w:rPr>
      </w:pPr>
    </w:p>
    <w:p w:rsidR="00B004D2" w:rsidRPr="004360AA" w:rsidRDefault="00B004D2" w:rsidP="00B004D2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>К УСТНОМУ ОПРОСУ (УК-1; УК-5)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периоды выделяют в истории русской философии?   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F1E57">
        <w:rPr>
          <w:sz w:val="24"/>
          <w:szCs w:val="24"/>
          <w:lang w:val="en-US"/>
        </w:rPr>
        <w:t>I</w:t>
      </w:r>
      <w:r w:rsidRPr="00DF1E57">
        <w:rPr>
          <w:sz w:val="24"/>
          <w:szCs w:val="24"/>
        </w:rPr>
        <w:t>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В чем состоит отличие К.Д. </w:t>
      </w:r>
      <w:proofErr w:type="spellStart"/>
      <w:r w:rsidRPr="00DF1E57">
        <w:rPr>
          <w:sz w:val="24"/>
          <w:szCs w:val="24"/>
        </w:rPr>
        <w:t>Кавелина</w:t>
      </w:r>
      <w:proofErr w:type="spellEnd"/>
      <w:r w:rsidRPr="00DF1E57">
        <w:rPr>
          <w:sz w:val="24"/>
          <w:szCs w:val="24"/>
        </w:rPr>
        <w:t xml:space="preserve"> и Б.Н. Чичерина от остальных западников?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религиозно-этические идеи предложил Л.Н. Толстой?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На каких идеях основана концепция византизма у К.Н. Леонтьева?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widowControl w:val="0"/>
        <w:shd w:val="clear" w:color="auto" w:fill="FFFFFF"/>
        <w:jc w:val="center"/>
        <w:rPr>
          <w:b/>
          <w:sz w:val="28"/>
          <w:szCs w:val="24"/>
        </w:rPr>
      </w:pPr>
      <w:r w:rsidRPr="00DF1E57">
        <w:rPr>
          <w:b/>
          <w:sz w:val="28"/>
          <w:szCs w:val="24"/>
        </w:rPr>
        <w:t>Пример тем семинарского занятия.</w:t>
      </w:r>
    </w:p>
    <w:p w:rsidR="00B004D2" w:rsidRPr="00DF1E57" w:rsidRDefault="00B004D2" w:rsidP="00B004D2">
      <w:pPr>
        <w:pStyle w:val="a9"/>
        <w:numPr>
          <w:ilvl w:val="0"/>
          <w:numId w:val="88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семинара. Античная философия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1. Этапы развития древнегреческой философии (</w:t>
      </w:r>
      <w:proofErr w:type="spellStart"/>
      <w:r w:rsidRPr="00DF1E57">
        <w:rPr>
          <w:sz w:val="24"/>
          <w:szCs w:val="24"/>
        </w:rPr>
        <w:t>раннегреческий</w:t>
      </w:r>
      <w:proofErr w:type="spellEnd"/>
      <w:r w:rsidRPr="00DF1E57">
        <w:rPr>
          <w:sz w:val="24"/>
          <w:szCs w:val="24"/>
        </w:rPr>
        <w:t xml:space="preserve"> период).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Особенности и основные черты древнегреческой философии классического периода.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Основные направления эллинистической философии (скептики, эпикурейцы, стоики).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Древнего Рима: особенности, направления, проблематика.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Философия Нового времени.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Основные предпосылки и идеи философии Нового времени.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Субъективный идеализм Дж. Беркли и Д. Юма.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Характерные черты и новации философии эпохи Просвещения.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</w:t>
      </w:r>
      <w:proofErr w:type="spellStart"/>
      <w:r w:rsidRPr="00DF1E57">
        <w:rPr>
          <w:sz w:val="24"/>
          <w:szCs w:val="24"/>
        </w:rPr>
        <w:t>Sapere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aude</w:t>
      </w:r>
      <w:proofErr w:type="spellEnd"/>
      <w:r w:rsidRPr="00DF1E57">
        <w:rPr>
          <w:sz w:val="24"/>
          <w:szCs w:val="24"/>
        </w:rPr>
        <w:t xml:space="preserve">!» Выделите типы и виды познания по Р. Декарту, Б. Спинозе, </w:t>
      </w:r>
      <w:proofErr w:type="spellStart"/>
      <w:r w:rsidRPr="00DF1E57">
        <w:rPr>
          <w:sz w:val="24"/>
          <w:szCs w:val="24"/>
        </w:rPr>
        <w:t>Й.Лейбницу</w:t>
      </w:r>
      <w:proofErr w:type="spellEnd"/>
      <w:r w:rsidRPr="00DF1E57">
        <w:rPr>
          <w:sz w:val="24"/>
          <w:szCs w:val="24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</w:t>
      </w:r>
      <w:proofErr w:type="spellStart"/>
      <w:r w:rsidRPr="00DF1E57">
        <w:rPr>
          <w:sz w:val="24"/>
          <w:szCs w:val="24"/>
        </w:rPr>
        <w:t>Scientia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potentia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est</w:t>
      </w:r>
      <w:proofErr w:type="spellEnd"/>
      <w:r w:rsidRPr="00DF1E57">
        <w:rPr>
          <w:sz w:val="24"/>
          <w:szCs w:val="24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Каково значение идей Просвещения для европейской культуры и философии?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ХХ в.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Рациональная философия XIX и ХХ вв. (позитивизм).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Иррациональная философия XIX и ХХ вв. (философия жизни, фрейдизм, экзистенциализм)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Прагматизм (Ч. Пирс, У. Джемс, Дж. </w:t>
      </w:r>
      <w:proofErr w:type="spellStart"/>
      <w:r w:rsidRPr="00DF1E57">
        <w:rPr>
          <w:sz w:val="24"/>
          <w:szCs w:val="24"/>
        </w:rPr>
        <w:t>Дьюи</w:t>
      </w:r>
      <w:proofErr w:type="spellEnd"/>
      <w:r w:rsidRPr="00DF1E57">
        <w:rPr>
          <w:sz w:val="24"/>
          <w:szCs w:val="24"/>
        </w:rPr>
        <w:t>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DF1E57">
        <w:rPr>
          <w:sz w:val="24"/>
          <w:szCs w:val="24"/>
        </w:rPr>
        <w:t>глобалистика</w:t>
      </w:r>
      <w:proofErr w:type="spellEnd"/>
      <w:r w:rsidRPr="00DF1E57">
        <w:rPr>
          <w:sz w:val="24"/>
          <w:szCs w:val="24"/>
        </w:rPr>
        <w:t xml:space="preserve"> и др.).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Почему возникла тенденция к трансформации позитивизма в конце XIX – начале XX в.?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Раздел II. ОСНОВНЫЕ ПРОБЛЕМЫ В ИСТОРИИ МИРОВОЙ ФИЛОСОФИИ (УК-1, УК-5)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1. Бытие и сознание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Мировоззренческие основания для решения проблемы бытия. Формы бытия и их сущность.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Сознание. Сущность чувственного восприятия и абстрактного мышления в сознании.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3. Роль языка и речи в формировании сознания и мышления. Функции языка.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Культура и генезис человеческого мышления (концепция К. Лоренца).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заключается сущность мысленного эксперимента Дж. </w:t>
      </w:r>
      <w:proofErr w:type="spellStart"/>
      <w:r w:rsidRPr="00DF1E57">
        <w:rPr>
          <w:sz w:val="24"/>
          <w:szCs w:val="24"/>
        </w:rPr>
        <w:t>Сёрля</w:t>
      </w:r>
      <w:proofErr w:type="spellEnd"/>
      <w:r w:rsidRPr="00DF1E57">
        <w:rPr>
          <w:sz w:val="24"/>
          <w:szCs w:val="24"/>
        </w:rPr>
        <w:t xml:space="preserve"> «Китайская комната»? Какие возможности интеллекта иллюстрирует этот пример?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Философские концепции развития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Диалектические законы развития, их сущность и значимость.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Категории диалектики, их сущность и основные черты.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Синергетика как новая концепция развития.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истории и культуры.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Основные концепции философии истории.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Концепция культурно-исторических типов Н. Данилевского.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Концепция локальных цивилизаций О. Шпенглера.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истории А. Тойнби.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b/>
          <w:sz w:val="24"/>
          <w:szCs w:val="24"/>
        </w:rPr>
        <w:t>1.</w:t>
      </w:r>
      <w:r w:rsidRPr="00DF1E57">
        <w:rPr>
          <w:sz w:val="24"/>
          <w:szCs w:val="24"/>
        </w:rPr>
        <w:t xml:space="preserve"> Религиозно-метафизические и богословские идеи в русской философии (В.С. Соловьев, П.А. Флоренский, С.Н. Булгаков и др.):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«Чтения о Богочеловечестве» В.С. Соловьева: основная концепция.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Религиозно-философская этика В.С. Соловьева («Оправдание Добра»).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Понимание Софии в работах В.С. Соловьева.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Теодицея П.А. Флоренского («Столп и утверждение Истины»).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Антроподицея</w:t>
      </w:r>
      <w:proofErr w:type="spellEnd"/>
      <w:r w:rsidRPr="00DF1E57">
        <w:rPr>
          <w:sz w:val="24"/>
          <w:szCs w:val="24"/>
        </w:rPr>
        <w:t xml:space="preserve"> П.А. Флоренского («Философия культа»).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Софиология</w:t>
      </w:r>
      <w:proofErr w:type="spellEnd"/>
      <w:r w:rsidRPr="00DF1E57">
        <w:rPr>
          <w:sz w:val="24"/>
          <w:szCs w:val="24"/>
        </w:rPr>
        <w:t xml:space="preserve"> С.Н. Булгакова в книге «Свет Невечерний». 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Метафизика истории Л.П. </w:t>
      </w:r>
      <w:proofErr w:type="spellStart"/>
      <w:r w:rsidRPr="00DF1E57">
        <w:rPr>
          <w:sz w:val="24"/>
          <w:szCs w:val="24"/>
        </w:rPr>
        <w:t>Карсавина</w:t>
      </w:r>
      <w:proofErr w:type="spellEnd"/>
      <w:r w:rsidRPr="00DF1E57">
        <w:rPr>
          <w:sz w:val="24"/>
          <w:szCs w:val="24"/>
        </w:rPr>
        <w:t xml:space="preserve"> («Философия истории»).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религии С.Л. Франка («Непостижимое»).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Концепция христианской философии В.В. Зеньковского («Основы христианской </w:t>
      </w:r>
      <w:r w:rsidRPr="00DF1E57">
        <w:rPr>
          <w:sz w:val="24"/>
          <w:szCs w:val="24"/>
        </w:rPr>
        <w:lastRenderedPageBreak/>
        <w:t>философии»).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sz w:val="24"/>
          <w:szCs w:val="24"/>
          <w:lang w:eastAsia="en-US"/>
        </w:rPr>
        <w:t>2.</w:t>
      </w:r>
      <w:r w:rsidRPr="00DF1E57">
        <w:rPr>
          <w:sz w:val="24"/>
          <w:szCs w:val="24"/>
          <w:lang w:eastAsia="en-US"/>
        </w:rPr>
        <w:t xml:space="preserve"> Русская философская публицистика: сборники «Вехи», «Из глубины» и др.: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Полемика вокруг сборника «Вехи».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авторы и их идеи в сборнике «Вехи».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DF1E57">
        <w:rPr>
          <w:sz w:val="24"/>
          <w:szCs w:val="24"/>
          <w:lang w:eastAsia="en-US"/>
        </w:rPr>
        <w:t>евразийства</w:t>
      </w:r>
      <w:proofErr w:type="spellEnd"/>
      <w:r w:rsidRPr="00DF1E57">
        <w:rPr>
          <w:sz w:val="24"/>
          <w:szCs w:val="24"/>
          <w:lang w:eastAsia="en-US"/>
        </w:rPr>
        <w:t>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Евразийцы и их критики.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Философская публицистика Г.П. Федотова.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>–</w:t>
      </w:r>
      <w:r w:rsidRPr="00DF1E57">
        <w:rPr>
          <w:sz w:val="24"/>
          <w:szCs w:val="24"/>
          <w:lang w:val="en-US" w:eastAsia="en-US"/>
        </w:rPr>
        <w:t>XX</w:t>
      </w:r>
      <w:r w:rsidRPr="00DF1E57">
        <w:rPr>
          <w:sz w:val="24"/>
          <w:szCs w:val="24"/>
          <w:lang w:eastAsia="en-US"/>
        </w:rPr>
        <w:t xml:space="preserve"> вв. 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color w:val="auto"/>
          <w:sz w:val="24"/>
          <w:szCs w:val="24"/>
        </w:rPr>
        <w:t xml:space="preserve">3. </w:t>
      </w:r>
      <w:r w:rsidRPr="00DF1E57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Учение И.А. Ильина о государстве.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Концепция журнала «Новый град» 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Социально-философские идеи Г.П. Федотова.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«Мысли о России» Ф.А. Степуна.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Социальная философия С.Л. Франка («Духовные основы общества»).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«Об общественном идеале» П.И. </w:t>
      </w:r>
      <w:proofErr w:type="spellStart"/>
      <w:r w:rsidRPr="00DF1E57">
        <w:rPr>
          <w:sz w:val="24"/>
          <w:szCs w:val="24"/>
        </w:rPr>
        <w:t>Новгородцева</w:t>
      </w:r>
      <w:proofErr w:type="spellEnd"/>
      <w:r w:rsidRPr="00DF1E57">
        <w:rPr>
          <w:sz w:val="24"/>
          <w:szCs w:val="24"/>
        </w:rPr>
        <w:t>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Социальный идеал евразийцев. 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социальной справедливости в русской философии ХХ в.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Понятие политической философии в начале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4. </w:t>
      </w:r>
      <w:r w:rsidRPr="00DF1E57">
        <w:rPr>
          <w:sz w:val="24"/>
          <w:szCs w:val="24"/>
          <w:lang w:eastAsia="en-US"/>
        </w:rPr>
        <w:t xml:space="preserve">Советский период в истории отечественной философии (А.А. Зиновьев, Э.В. </w:t>
      </w:r>
      <w:proofErr w:type="spellStart"/>
      <w:r w:rsidRPr="00DF1E57">
        <w:rPr>
          <w:sz w:val="24"/>
          <w:szCs w:val="24"/>
          <w:lang w:eastAsia="en-US"/>
        </w:rPr>
        <w:t>Ильенков</w:t>
      </w:r>
      <w:proofErr w:type="spellEnd"/>
      <w:r w:rsidRPr="00DF1E57">
        <w:rPr>
          <w:sz w:val="24"/>
          <w:szCs w:val="24"/>
          <w:lang w:eastAsia="en-US"/>
        </w:rPr>
        <w:t xml:space="preserve">, М.К. </w:t>
      </w:r>
      <w:proofErr w:type="spellStart"/>
      <w:r w:rsidRPr="00DF1E57">
        <w:rPr>
          <w:sz w:val="24"/>
          <w:szCs w:val="24"/>
          <w:lang w:eastAsia="en-US"/>
        </w:rPr>
        <w:t>Мамардашвили</w:t>
      </w:r>
      <w:proofErr w:type="spellEnd"/>
      <w:r w:rsidRPr="00DF1E57">
        <w:rPr>
          <w:sz w:val="24"/>
          <w:szCs w:val="24"/>
          <w:lang w:eastAsia="en-US"/>
        </w:rPr>
        <w:t>):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Новые подходы в социально-философских исследованиях.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Особенности развития философской мысли в 60—80-е гг.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Философские исследования в постсоветский период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ТЕСТЫ ПО КУРСУ «ФИЛОСОФИЯ»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Автор: </w:t>
      </w:r>
      <w:proofErr w:type="spellStart"/>
      <w:r w:rsidRPr="00DF1E57">
        <w:rPr>
          <w:b/>
          <w:sz w:val="24"/>
          <w:szCs w:val="24"/>
        </w:rPr>
        <w:t>Ряполов</w:t>
      </w:r>
      <w:proofErr w:type="spellEnd"/>
      <w:r w:rsidRPr="00DF1E57">
        <w:rPr>
          <w:b/>
          <w:sz w:val="24"/>
          <w:szCs w:val="24"/>
        </w:rPr>
        <w:t xml:space="preserve"> С.В., к.ф.н., старший преподаватель</w:t>
      </w:r>
    </w:p>
    <w:p w:rsidR="00B004D2" w:rsidRPr="00DF1E57" w:rsidRDefault="00B004D2" w:rsidP="00B004D2">
      <w:pPr>
        <w:jc w:val="center"/>
        <w:rPr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РАЗДЕЛ 1. Основные этапы развития философской мысли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lastRenderedPageBreak/>
        <w:t>Тема 1</w:t>
      </w:r>
      <w:r w:rsidRPr="00DF1E57">
        <w:rPr>
          <w:b/>
          <w:color w:val="auto"/>
          <w:sz w:val="24"/>
          <w:szCs w:val="24"/>
        </w:rPr>
        <w:t xml:space="preserve">. </w:t>
      </w:r>
      <w:r w:rsidRPr="00DF1E57">
        <w:rPr>
          <w:b/>
          <w:sz w:val="24"/>
          <w:szCs w:val="24"/>
        </w:rPr>
        <w:t>Место философии в культуре. Отличия от науки, религии, искусства. (УК-1, УК-5)</w:t>
      </w:r>
    </w:p>
    <w:p w:rsidR="00B004D2" w:rsidRPr="00DF1E57" w:rsidRDefault="00B004D2" w:rsidP="00B004D2">
      <w:pPr>
        <w:jc w:val="center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Термин «философия» означает: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Рассуждение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компетентное мнение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профессиональную деятельность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любовь к мудрости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Миропонимание, мировосприятие, </w:t>
      </w:r>
      <w:proofErr w:type="spellStart"/>
      <w:r w:rsidRPr="00DF1E57">
        <w:rPr>
          <w:color w:val="auto"/>
          <w:sz w:val="24"/>
          <w:szCs w:val="24"/>
        </w:rPr>
        <w:t>мироотношение</w:t>
      </w:r>
      <w:proofErr w:type="spellEnd"/>
      <w:r w:rsidRPr="00DF1E57">
        <w:rPr>
          <w:color w:val="auto"/>
          <w:sz w:val="24"/>
          <w:szCs w:val="24"/>
        </w:rPr>
        <w:t xml:space="preserve"> в своей совокупности образуют: 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картину мира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мировоззрение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теорию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концепцию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Картина мира это – 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художественное описание мира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географический атлас мира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совокупность мировоззренческих знаний о мире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естественнонаучное описание мира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"/>
        <w:gridCol w:w="1552"/>
        <w:gridCol w:w="240"/>
        <w:gridCol w:w="1303"/>
        <w:gridCol w:w="1547"/>
        <w:gridCol w:w="1546"/>
        <w:gridCol w:w="1510"/>
        <w:gridCol w:w="1509"/>
        <w:gridCol w:w="77"/>
      </w:tblGrid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Б) </w:t>
            </w:r>
            <w:r w:rsidRPr="00DF1E57">
              <w:rPr>
                <w:color w:val="auto"/>
                <w:spacing w:val="-6"/>
                <w:sz w:val="24"/>
                <w:szCs w:val="24"/>
              </w:rPr>
              <w:t>философское учение, отождествляющее Бога и природу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04D2" w:rsidRPr="00DF1E57" w:rsidTr="00E87A1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6</w:t>
            </w:r>
          </w:p>
        </w:tc>
      </w:tr>
      <w:tr w:rsidR="00B004D2" w:rsidRPr="00DF1E57" w:rsidTr="00E87A1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B004D2" w:rsidRPr="00DF1E57" w:rsidRDefault="00B004D2" w:rsidP="00B004D2">
      <w:pPr>
        <w:rPr>
          <w:bCs/>
          <w:color w:val="auto"/>
          <w:sz w:val="24"/>
          <w:szCs w:val="24"/>
        </w:rPr>
      </w:pPr>
    </w:p>
    <w:p w:rsidR="00B004D2" w:rsidRPr="00DF1E57" w:rsidRDefault="00B004D2" w:rsidP="00B004D2">
      <w:pPr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5. Предметом философии являются: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бытие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 в его целостности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философские учения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категории и понятия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научные открытия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мировоззрения</w:t>
      </w: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2. Философия Древнего мира (УК-1, УК-5)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 учению Упанишад, «путь богов» – это: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подчинение законам кармы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способ ухода от крайностей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медитации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нирваны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осознание тождества универсальной сущности бытия и индивидуальной сущности человека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Махавира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Абу-ль-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DF1E57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004D2" w:rsidRPr="00DF1E57" w:rsidRDefault="00B004D2" w:rsidP="00B004D2">
      <w:pPr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надлежащего управления государством</w:t>
      </w: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3. Античная философия (УК-1, УК-5)</w:t>
      </w:r>
    </w:p>
    <w:p w:rsidR="00B004D2" w:rsidRPr="00DF1E57" w:rsidRDefault="00B004D2" w:rsidP="00B004D2">
      <w:pPr>
        <w:pStyle w:val="a7"/>
        <w:tabs>
          <w:tab w:val="num" w:pos="-142"/>
        </w:tabs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Отметьте античные философские школы в порядке их возникновения: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неоплатонизм 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</w:t>
      </w:r>
      <w:proofErr w:type="spellStart"/>
      <w:r w:rsidRPr="00DF1E57">
        <w:rPr>
          <w:iCs/>
          <w:color w:val="auto"/>
          <w:sz w:val="24"/>
          <w:szCs w:val="24"/>
        </w:rPr>
        <w:t>ликей</w:t>
      </w:r>
      <w:proofErr w:type="spellEnd"/>
      <w:r w:rsidRPr="00DF1E57">
        <w:rPr>
          <w:iCs/>
          <w:color w:val="auto"/>
          <w:sz w:val="24"/>
          <w:szCs w:val="24"/>
        </w:rPr>
        <w:t xml:space="preserve"> Аристотеля 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римский стоицизм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платоновская академия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пифагореизм</w:t>
      </w:r>
    </w:p>
    <w:p w:rsidR="00B004D2" w:rsidRPr="00DF1E57" w:rsidRDefault="00B004D2" w:rsidP="00B004D2">
      <w:pPr>
        <w:pStyle w:val="a7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Выстройте в хронологическом порядке периоды в развитии античной философии: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классический      … эллинистический         … натурфилософский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пантеизм</w:t>
      </w:r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5. Первооснова всего сущего в философии Платона: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 xml:space="preserve">божественный </w:t>
      </w:r>
      <w:proofErr w:type="spellStart"/>
      <w:r w:rsidRPr="00DF1E57">
        <w:rPr>
          <w:bCs/>
          <w:color w:val="auto"/>
          <w:sz w:val="24"/>
          <w:szCs w:val="24"/>
        </w:rPr>
        <w:t>абсолют</w:t>
      </w:r>
      <w:proofErr w:type="spellEnd"/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мировая душа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воля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материя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4. Средневековая философия (УК-1, УК-5)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Укажите хронологический порядок периодов в развитии средневековой философии: </w:t>
      </w:r>
    </w:p>
    <w:p w:rsidR="00B004D2" w:rsidRPr="00DF1E57" w:rsidRDefault="00B004D2" w:rsidP="00B004D2">
      <w:pPr>
        <w:pStyle w:val="a7"/>
        <w:spacing w:after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… схоластика            … патристика               … апологетика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Фома Аквинский полагал, что философия приходит к истине посредством: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разума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интуиции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откровения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 и разума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</w:t>
      </w: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Борьбе со схоластическим реализмом служила знаменитая «бритва»: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Оккама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Августина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Оригена</w:t>
      </w:r>
      <w:proofErr w:type="spellEnd"/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Ансельма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Буридана</w:t>
      </w:r>
    </w:p>
    <w:p w:rsidR="00B004D2" w:rsidRPr="00DF1E57" w:rsidRDefault="00B004D2" w:rsidP="00B004D2">
      <w:pPr>
        <w:ind w:hanging="360"/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ind w:hanging="360"/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5. Европейская философия эпохи Возрождения (УК-1, УК-5)</w:t>
      </w:r>
    </w:p>
    <w:p w:rsidR="00B004D2" w:rsidRPr="00DF1E57" w:rsidRDefault="00B004D2" w:rsidP="00B004D2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1. Пантеистические взгляды были присущи: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Данте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Монтеню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Макиавелли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Петрарке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Бруно</w:t>
      </w:r>
    </w:p>
    <w:p w:rsidR="00B004D2" w:rsidRPr="00DF1E57" w:rsidRDefault="00B004D2" w:rsidP="00B004D2">
      <w:pPr>
        <w:pStyle w:val="a7"/>
        <w:spacing w:after="0"/>
        <w:ind w:hanging="360"/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</w:t>
      </w:r>
      <w:r w:rsidRPr="00DF1E57">
        <w:rPr>
          <w:color w:val="auto"/>
          <w:spacing w:val="-6"/>
          <w:sz w:val="24"/>
          <w:szCs w:val="24"/>
        </w:rPr>
        <w:t>Раскрыл философское значение гелиоцентрической теории Н. Коперника:</w:t>
      </w:r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М. Монтень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Ф. Петрарка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Т. Кампанелла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Л. </w:t>
      </w:r>
      <w:proofErr w:type="spellStart"/>
      <w:r w:rsidRPr="00DF1E57">
        <w:rPr>
          <w:iCs/>
          <w:color w:val="auto"/>
          <w:sz w:val="24"/>
          <w:szCs w:val="24"/>
        </w:rPr>
        <w:t>Валла</w:t>
      </w:r>
      <w:proofErr w:type="spellEnd"/>
      <w:r w:rsidRPr="00DF1E57">
        <w:rPr>
          <w:iCs/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Дж. Бруно</w:t>
      </w:r>
    </w:p>
    <w:p w:rsidR="00B004D2" w:rsidRPr="00DF1E57" w:rsidRDefault="00B004D2" w:rsidP="00B004D2">
      <w:pPr>
        <w:ind w:hanging="360"/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3. Благородство человека, согласно гуманистам эпохи Возрождения, определяется: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заслугами перед Богом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личными заслугами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 и социальной принадлежностью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социальной принадлежностью</w:t>
      </w:r>
    </w:p>
    <w:p w:rsidR="00B004D2" w:rsidRPr="00DF1E57" w:rsidRDefault="00B004D2" w:rsidP="00B004D2">
      <w:pPr>
        <w:ind w:hanging="360"/>
        <w:rPr>
          <w:sz w:val="24"/>
          <w:szCs w:val="24"/>
        </w:rPr>
      </w:pPr>
    </w:p>
    <w:p w:rsidR="00B004D2" w:rsidRPr="00DF1E57" w:rsidRDefault="00B004D2" w:rsidP="00B004D2">
      <w:pPr>
        <w:ind w:hanging="360"/>
        <w:rPr>
          <w:sz w:val="24"/>
          <w:szCs w:val="24"/>
        </w:rPr>
      </w:pPr>
    </w:p>
    <w:p w:rsidR="00B004D2" w:rsidRPr="00DF1E57" w:rsidRDefault="00B004D2" w:rsidP="00B004D2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4. Ренессансные философы понимали человека как: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lastRenderedPageBreak/>
        <w:t>политическое животное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художника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творение Бога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творца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общественное животное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6. Европейская философия XVII–XVIII в.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рационализм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004D2" w:rsidRPr="00DF1E57" w:rsidRDefault="00B004D2" w:rsidP="00B004D2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Г.В. Лейбниц</w:t>
      </w:r>
    </w:p>
    <w:p w:rsidR="00B004D2" w:rsidRPr="00DF1E57" w:rsidRDefault="00B004D2" w:rsidP="00B004D2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Ф. Бэкон</w:t>
      </w:r>
    </w:p>
    <w:p w:rsidR="00B004D2" w:rsidRPr="00DF1E57" w:rsidRDefault="00B004D2" w:rsidP="00B004D2">
      <w:pPr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Р. Декарт</w:t>
      </w:r>
    </w:p>
    <w:p w:rsidR="00B004D2" w:rsidRPr="00DF1E57" w:rsidRDefault="00B004D2" w:rsidP="00B004D2">
      <w:pPr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Б. Спиноза</w:t>
      </w:r>
    </w:p>
    <w:p w:rsidR="00B004D2" w:rsidRPr="00DF1E57" w:rsidRDefault="00B004D2" w:rsidP="00B004D2">
      <w:pPr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Отметьте, что, согласно Локку, относится к первичным качествам вещей: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форма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запах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фигура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вкус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цвет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протяженность</w:t>
      </w:r>
    </w:p>
    <w:p w:rsidR="00B004D2" w:rsidRPr="00DF1E57" w:rsidRDefault="00B004D2" w:rsidP="00B004D2">
      <w:pPr>
        <w:rPr>
          <w:color w:val="auto"/>
          <w:spacing w:val="-4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>5. Принцип «существовать значит быть воспринимаемым» принадлежит: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Джону Локку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Рене Декарту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Джорджу Беркли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Готфриду Лейбницу 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Дэвиду Юму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7. Немецкая классическая философия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Кант, Фихте, Гегель, Фейербах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8. Философия середины и второй половины XIX в. (УК-1, УК-5)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Представителями волюнтаризма являются: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Ницше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Спиноза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Маркс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Шопенгауэр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Декарт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Марксистская философия утверждает, что критерием общественного прогресса является: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культуры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свободы и демократии в обществе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общественная мораль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развития науки и техники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уровень развития производства</w:t>
      </w:r>
    </w:p>
    <w:p w:rsidR="00B004D2" w:rsidRPr="00DF1E57" w:rsidRDefault="00B004D2" w:rsidP="00B004D2">
      <w:pPr>
        <w:rPr>
          <w:sz w:val="24"/>
          <w:szCs w:val="24"/>
        </w:rPr>
      </w:pPr>
    </w:p>
    <w:p w:rsidR="00B004D2" w:rsidRPr="00DF1E57" w:rsidRDefault="00B004D2" w:rsidP="00B004D2">
      <w:pPr>
        <w:rPr>
          <w:sz w:val="24"/>
          <w:szCs w:val="24"/>
        </w:rPr>
      </w:pPr>
      <w:r w:rsidRPr="00DF1E57">
        <w:rPr>
          <w:sz w:val="24"/>
          <w:szCs w:val="24"/>
        </w:rPr>
        <w:t>5. Маркс и Энгельс являются основоположниками: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идеалистической диалектики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диалектического и исторического материализма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экономического материализма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вульгарного материализма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9. Зарубежная философия ХХ в. (УК-1, УК-5)</w:t>
      </w: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Понятие «воля к власти» ввел в философию следующий философ: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Бергсон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Дильтей</w:t>
      </w:r>
      <w:proofErr w:type="spellEnd"/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Ницше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Шопенгауэр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Гуссерль</w:t>
      </w:r>
      <w:proofErr w:type="spellEnd"/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Одно из основных понятий в теории К. Юнга: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парадигма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разум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архетип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душа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свобода</w:t>
      </w: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Согласно Фрейду, структура человеческой личности включает в себя: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я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они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оно, ты, я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ты, я, </w:t>
      </w:r>
      <w:proofErr w:type="spellStart"/>
      <w:r w:rsidRPr="00DF1E57">
        <w:rPr>
          <w:iCs/>
          <w:color w:val="auto"/>
          <w:sz w:val="24"/>
          <w:szCs w:val="24"/>
        </w:rPr>
        <w:t>сверх-я</w:t>
      </w:r>
      <w:proofErr w:type="spellEnd"/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 xml:space="preserve">оно, я, </w:t>
      </w:r>
      <w:proofErr w:type="spellStart"/>
      <w:r w:rsidRPr="00DF1E57">
        <w:rPr>
          <w:bCs/>
          <w:color w:val="auto"/>
          <w:sz w:val="24"/>
          <w:szCs w:val="24"/>
        </w:rPr>
        <w:t>сверх-я</w:t>
      </w:r>
      <w:proofErr w:type="spellEnd"/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В герменевтике основная задача философии, по Г. </w:t>
      </w:r>
      <w:proofErr w:type="spellStart"/>
      <w:r w:rsidRPr="00DF1E57">
        <w:rPr>
          <w:color w:val="auto"/>
          <w:sz w:val="24"/>
          <w:szCs w:val="24"/>
        </w:rPr>
        <w:t>Гадамеру</w:t>
      </w:r>
      <w:proofErr w:type="spellEnd"/>
      <w:r w:rsidRPr="00DF1E57">
        <w:rPr>
          <w:color w:val="auto"/>
          <w:sz w:val="24"/>
          <w:szCs w:val="24"/>
        </w:rPr>
        <w:t>, – это: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исследование философских письменных памятников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современная интерпретация древних идей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толкование и осмысление текста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сближение философского размышления с литературно-художественным творчеством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феноменологии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аналитической философии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герменевтики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психоанализа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структурализма</w:t>
      </w:r>
    </w:p>
    <w:p w:rsidR="00B004D2" w:rsidRPr="00DF1E57" w:rsidRDefault="00B004D2" w:rsidP="00B004D2">
      <w:pPr>
        <w:tabs>
          <w:tab w:val="left" w:pos="0"/>
        </w:tabs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  <w:shd w:val="clear" w:color="auto" w:fill="FFFFFF"/>
        </w:rPr>
      </w:pPr>
      <w:r w:rsidRPr="00DF1E57">
        <w:rPr>
          <w:b/>
          <w:sz w:val="24"/>
          <w:szCs w:val="24"/>
        </w:rPr>
        <w:t xml:space="preserve">РАЗДЕЛ 2. </w:t>
      </w:r>
      <w:r w:rsidRPr="00DF1E57">
        <w:rPr>
          <w:b/>
          <w:sz w:val="24"/>
          <w:szCs w:val="24"/>
          <w:shd w:val="clear" w:color="auto" w:fill="FFFFFF"/>
        </w:rPr>
        <w:t>ОСНОВНЫЕ ПРОБЛЕМЫ В ИСТОРИИ МИРОВОЙ ФИЛОСОФИИ</w:t>
      </w:r>
    </w:p>
    <w:p w:rsidR="00B004D2" w:rsidRPr="00DF1E57" w:rsidRDefault="00B004D2" w:rsidP="00B004D2">
      <w:pPr>
        <w:jc w:val="center"/>
        <w:rPr>
          <w:b/>
          <w:sz w:val="24"/>
          <w:szCs w:val="24"/>
          <w:shd w:val="clear" w:color="auto" w:fill="FFFFFF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Эпикур;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B004D2" w:rsidRPr="00DF1E57" w:rsidRDefault="00B004D2" w:rsidP="00B004D2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B004D2" w:rsidRPr="00DF1E57" w:rsidRDefault="00B004D2" w:rsidP="00B004D2">
      <w:pPr>
        <w:numPr>
          <w:ilvl w:val="0"/>
          <w:numId w:val="7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Фалеса и Протагора.</w:t>
      </w:r>
    </w:p>
    <w:p w:rsidR="00B004D2" w:rsidRPr="00DF1E57" w:rsidRDefault="00B004D2" w:rsidP="00B004D2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 Атрибутами материи являются:</w:t>
      </w:r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непознаваемость и </w:t>
      </w:r>
      <w:proofErr w:type="spellStart"/>
      <w:r w:rsidRPr="00DF1E57">
        <w:rPr>
          <w:color w:val="auto"/>
          <w:sz w:val="24"/>
          <w:szCs w:val="24"/>
        </w:rPr>
        <w:t>сотворенность</w:t>
      </w:r>
      <w:proofErr w:type="spellEnd"/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структурность, </w:t>
      </w:r>
      <w:proofErr w:type="spellStart"/>
      <w:r w:rsidRPr="00DF1E57">
        <w:rPr>
          <w:color w:val="auto"/>
          <w:sz w:val="24"/>
          <w:szCs w:val="24"/>
        </w:rPr>
        <w:t>несотворимость</w:t>
      </w:r>
      <w:proofErr w:type="spellEnd"/>
      <w:r w:rsidRPr="00DF1E57">
        <w:rPr>
          <w:color w:val="auto"/>
          <w:sz w:val="24"/>
          <w:szCs w:val="24"/>
        </w:rPr>
        <w:t xml:space="preserve"> и </w:t>
      </w:r>
      <w:proofErr w:type="spellStart"/>
      <w:r w:rsidRPr="00DF1E57">
        <w:rPr>
          <w:color w:val="auto"/>
          <w:sz w:val="24"/>
          <w:szCs w:val="24"/>
        </w:rPr>
        <w:t>неуничтожимость</w:t>
      </w:r>
      <w:proofErr w:type="spellEnd"/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нерасчлененная целостность, случайный порядок связи элементов</w:t>
      </w:r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конечность во времени и бесконечность в пространстве</w:t>
      </w:r>
    </w:p>
    <w:p w:rsidR="00B004D2" w:rsidRPr="00DF1E57" w:rsidRDefault="00B004D2" w:rsidP="00B004D2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DF1E57">
        <w:rPr>
          <w:iCs/>
          <w:color w:val="auto"/>
          <w:sz w:val="24"/>
          <w:szCs w:val="24"/>
          <w:u w:val="single"/>
        </w:rPr>
        <w:t>не называлась</w:t>
      </w:r>
      <w:r w:rsidRPr="00DF1E57">
        <w:rPr>
          <w:color w:val="auto"/>
          <w:sz w:val="24"/>
          <w:szCs w:val="24"/>
        </w:rPr>
        <w:t xml:space="preserve">: 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первая философия 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метафизика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объективная логика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эпистемология</w:t>
      </w:r>
    </w:p>
    <w:p w:rsidR="00B004D2" w:rsidRPr="00DF1E57" w:rsidRDefault="00B004D2" w:rsidP="00B004D2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Форма бытия, включающая бытие человека в обществе и бытие самого общества: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человеческое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</w:t>
      </w:r>
      <w:r w:rsidRPr="00DF1E57">
        <w:rPr>
          <w:caps/>
          <w:color w:val="auto"/>
          <w:sz w:val="24"/>
          <w:szCs w:val="24"/>
        </w:rPr>
        <w:t>о</w:t>
      </w:r>
      <w:r w:rsidRPr="00DF1E57">
        <w:rPr>
          <w:color w:val="auto"/>
          <w:sz w:val="24"/>
          <w:szCs w:val="24"/>
        </w:rPr>
        <w:t>сновой мира является сознание, считают: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агностики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сенсуалисты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детерминисты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материалисты</w:t>
      </w:r>
    </w:p>
    <w:p w:rsidR="00B004D2" w:rsidRPr="00DF1E57" w:rsidRDefault="00B004D2" w:rsidP="00B004D2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Идеалистическая философия утверждает, что сознание есть: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то, что не может существовать до и независимо от материи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проявление мирового духа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продукт материи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вид материи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3. Как можно охарактеризовать следующий ряд понятий: раздражимость, возбудимость, психика, сознание?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атрибуты человеческого мозга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ступени эволюции форм отражения в живой материи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свойства любых живых существ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формы чувственного познания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Диалектический материализм утверждает, что сознание есть: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Один из видов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Свойство высокоорганизованной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Свойство всей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Проявление мирового духа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Производная от Бога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субъективных идеалистов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объективных идеалистов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вульгарных материалистов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умеренных материалистов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Слово «диалектика» для обозначения искусства вести спор впервые применил: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Гераклит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Аристотель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Платон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Сократ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Античности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Средние века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философии Гегеля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учении К. Маркса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Теория самоорганизации сложных систем называется:</w:t>
      </w:r>
    </w:p>
    <w:p w:rsidR="00B004D2" w:rsidRPr="00DF1E57" w:rsidRDefault="00B004D2" w:rsidP="00B004D2">
      <w:pPr>
        <w:pStyle w:val="5"/>
        <w:keepNext w:val="0"/>
        <w:keepLines w:val="0"/>
        <w:numPr>
          <w:ilvl w:val="0"/>
          <w:numId w:val="40"/>
        </w:numPr>
        <w:tabs>
          <w:tab w:val="clear" w:pos="1260"/>
          <w:tab w:val="num" w:pos="-142"/>
        </w:tabs>
        <w:spacing w:before="0"/>
        <w:ind w:left="0" w:hanging="357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этика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синергетика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эстетика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кибернетика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диалектика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Какие из перечисленных законов являются законами диалектики?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отрицания </w:t>
      </w:r>
      <w:proofErr w:type="spellStart"/>
      <w:r w:rsidRPr="00DF1E57">
        <w:rPr>
          <w:color w:val="auto"/>
          <w:sz w:val="24"/>
          <w:szCs w:val="24"/>
        </w:rPr>
        <w:t>отрицания</w:t>
      </w:r>
      <w:proofErr w:type="spellEnd"/>
      <w:r w:rsidRPr="00DF1E57">
        <w:rPr>
          <w:color w:val="auto"/>
          <w:sz w:val="24"/>
          <w:szCs w:val="24"/>
        </w:rPr>
        <w:t xml:space="preserve">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сохранения массы;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количественных и качественных изменений;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закон исключенного третьего.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Проблема познания в истории мировой философии. Проблемы научного познания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онтология;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аксиология;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7"/>
        <w:gridCol w:w="5096"/>
      </w:tblGrid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tabs>
                <w:tab w:val="left" w:pos="1120"/>
              </w:tabs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ab/>
              <w:t>КОНЦЕПЦИИ</w:t>
            </w:r>
          </w:p>
        </w:tc>
      </w:tr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Корреспондентская теория истины</w:t>
            </w:r>
          </w:p>
        </w:tc>
      </w:tr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Б) Прагматическая теория истины</w:t>
            </w:r>
          </w:p>
        </w:tc>
      </w:tr>
      <w:tr w:rsidR="00B004D2" w:rsidRPr="00DF1E57" w:rsidTr="00E87A19">
        <w:trPr>
          <w:trHeight w:val="28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3. У. Джемс, Д. </w:t>
            </w:r>
            <w:proofErr w:type="spellStart"/>
            <w:r w:rsidRPr="00DF1E57">
              <w:rPr>
                <w:color w:val="auto"/>
                <w:sz w:val="24"/>
                <w:szCs w:val="24"/>
              </w:rPr>
              <w:t>Дьюи</w:t>
            </w:r>
            <w:proofErr w:type="spellEnd"/>
            <w:r w:rsidRPr="00DF1E57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Доктрина «двух истин» (двойственности истины)</w:t>
            </w:r>
          </w:p>
        </w:tc>
      </w:tr>
    </w:tbl>
    <w:p w:rsidR="00B004D2" w:rsidRPr="00DF1E57" w:rsidRDefault="00B004D2" w:rsidP="00B004D2">
      <w:pPr>
        <w:jc w:val="center"/>
        <w:rPr>
          <w:color w:val="auto"/>
          <w:sz w:val="24"/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12"/>
        <w:gridCol w:w="3191"/>
        <w:gridCol w:w="3189"/>
      </w:tblGrid>
      <w:tr w:rsidR="00B004D2" w:rsidRPr="00DF1E57" w:rsidTr="00E87A19">
        <w:trPr>
          <w:trHeight w:val="285"/>
        </w:trPr>
        <w:tc>
          <w:tcPr>
            <w:tcW w:w="1567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16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</w:tr>
      <w:tr w:rsidR="00B004D2" w:rsidRPr="00DF1E57" w:rsidTr="00E87A19">
        <w:trPr>
          <w:trHeight w:val="255"/>
        </w:trPr>
        <w:tc>
          <w:tcPr>
            <w:tcW w:w="1567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7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суждение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опыт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практика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04D2" w:rsidRPr="00DF1E57" w:rsidRDefault="00B004D2" w:rsidP="00B004D2">
      <w:pPr>
        <w:numPr>
          <w:ilvl w:val="1"/>
          <w:numId w:val="42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гипотезы </w:t>
      </w:r>
    </w:p>
    <w:p w:rsidR="00B004D2" w:rsidRPr="00DF1E57" w:rsidRDefault="00B004D2" w:rsidP="00B004D2">
      <w:pPr>
        <w:pStyle w:val="5"/>
        <w:keepNext w:val="0"/>
        <w:keepLines w:val="0"/>
        <w:numPr>
          <w:ilvl w:val="1"/>
          <w:numId w:val="42"/>
        </w:numPr>
        <w:tabs>
          <w:tab w:val="num" w:pos="-142"/>
        </w:tabs>
        <w:spacing w:before="0"/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проблема </w:t>
      </w:r>
    </w:p>
    <w:p w:rsidR="00B004D2" w:rsidRPr="00DF1E57" w:rsidRDefault="00B004D2" w:rsidP="00B004D2">
      <w:pPr>
        <w:numPr>
          <w:ilvl w:val="1"/>
          <w:numId w:val="42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факты </w:t>
      </w:r>
    </w:p>
    <w:p w:rsidR="00B004D2" w:rsidRPr="00DF1E57" w:rsidRDefault="00B004D2" w:rsidP="00B004D2">
      <w:pPr>
        <w:pStyle w:val="HTML"/>
        <w:numPr>
          <w:ilvl w:val="1"/>
          <w:numId w:val="42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теория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Проблемы социальной философии</w:t>
      </w:r>
      <w:r w:rsidRPr="00DF1E57">
        <w:rPr>
          <w:b/>
          <w:sz w:val="24"/>
          <w:szCs w:val="24"/>
          <w:shd w:val="clear" w:color="auto" w:fill="FFFFFF"/>
        </w:rPr>
        <w:t xml:space="preserve"> (УК-1;УК-5)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все человечество в его истории и перспективе – ныне живущие, прошлые и будущие поколения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исторически развивающаяся внутри себя расчлененная целостная система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определенное количество отдельных лиц, живущих на данной территории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B004D2" w:rsidRPr="00DF1E57" w:rsidRDefault="00B004D2" w:rsidP="00B004D2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Античность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Новейшее время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Новое время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Возрождение</w:t>
      </w:r>
    </w:p>
    <w:p w:rsidR="00B004D2" w:rsidRPr="00DF1E57" w:rsidRDefault="00B004D2" w:rsidP="00B004D2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Покорение природы человеком – центральная идея философии: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 xml:space="preserve">Нового времени </w:t>
      </w:r>
      <w:r w:rsidRPr="00DF1E57">
        <w:rPr>
          <w:color w:val="auto"/>
          <w:sz w:val="24"/>
          <w:szCs w:val="24"/>
          <w:lang w:val="en-US"/>
        </w:rPr>
        <w:t>XVII</w:t>
      </w:r>
      <w:r w:rsidRPr="00DF1E57">
        <w:rPr>
          <w:color w:val="auto"/>
          <w:sz w:val="24"/>
          <w:szCs w:val="24"/>
        </w:rPr>
        <w:t xml:space="preserve"> в.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В условиях глобального экологического кризиса человечество способно </w:t>
      </w:r>
      <w:r w:rsidRPr="00DF1E57">
        <w:rPr>
          <w:color w:val="auto"/>
          <w:spacing w:val="-4"/>
          <w:sz w:val="2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эволюции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принцип </w:t>
      </w:r>
      <w:proofErr w:type="spellStart"/>
      <w:r w:rsidRPr="00DF1E57">
        <w:rPr>
          <w:color w:val="auto"/>
          <w:sz w:val="24"/>
          <w:szCs w:val="24"/>
        </w:rPr>
        <w:t>коэволюции</w:t>
      </w:r>
      <w:proofErr w:type="spellEnd"/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относительности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разделения властей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Нового времени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экзистенциализма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неопозитивизма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неотомизма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неофрейдизма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персонализма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3. К биологизаторским концепциям сущности человека относится: 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марксизм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эпохи Просвещения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постмодерна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Что означает понятие «антропогенез»?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раздел философии о человеке;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процесс возникновения и становления человека;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совокупность генетических признаков человека;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соответствие термину «человеческий ген».</w:t>
      </w:r>
    </w:p>
    <w:p w:rsidR="00B004D2" w:rsidRPr="00DF1E57" w:rsidRDefault="00B004D2" w:rsidP="00B004D2">
      <w:pPr>
        <w:tabs>
          <w:tab w:val="left" w:pos="916"/>
        </w:tabs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rPr>
          <w:sz w:val="24"/>
          <w:szCs w:val="24"/>
        </w:rPr>
      </w:pPr>
      <w:r w:rsidRPr="00DF1E57">
        <w:rPr>
          <w:sz w:val="24"/>
          <w:szCs w:val="24"/>
        </w:rPr>
        <w:t xml:space="preserve">1. Отметьте высказывание о культуре, с которым нельзя согласиться: 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наследуется биологически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Бескультурных народов не бывает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Выражение «малокультурные народы» бескультурно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такой же древний феномен, как и человечество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По О. Шпенглеру: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синоним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есть часть цивилизации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часть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вырождение, смерть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определенная ступень в развитии культуры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3. Выделите современное понимание цивилизации: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Понимание культуры как системы символов, знаков характерны для подхода: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семиотического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функционального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структуралистского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гуманистического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социологического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Система искусственных органов человеческой деятельности называется: 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техникой 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производством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культурой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наукой </w:t>
      </w:r>
    </w:p>
    <w:p w:rsidR="00B004D2" w:rsidRPr="00DF1E57" w:rsidRDefault="00B004D2" w:rsidP="00B004D2">
      <w:pPr>
        <w:tabs>
          <w:tab w:val="num" w:pos="720"/>
        </w:tabs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Фундаментальные проблемы в философии ХХ</w:t>
      </w:r>
      <w:r w:rsidRPr="00DF1E57">
        <w:rPr>
          <w:b/>
          <w:sz w:val="24"/>
          <w:szCs w:val="24"/>
          <w:lang w:val="en-US"/>
        </w:rPr>
        <w:t>I</w:t>
      </w:r>
      <w:r w:rsidRPr="00DF1E57">
        <w:rPr>
          <w:b/>
          <w:sz w:val="24"/>
          <w:szCs w:val="24"/>
        </w:rPr>
        <w:t xml:space="preserve"> в. Глобализация и другие проблемы современной философии</w:t>
      </w:r>
      <w:r w:rsidRPr="00DF1E57">
        <w:rPr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(УК-1, УК-5)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К разряду глобальных проблем относятся: 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борьба с алкоголизмом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исчерпание природных ресурсов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вхождение России во Всемирную торговую организацию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предотвращение локальных конфликтов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утверждение класса носителей знания в качестве основного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размывание и распад социальных связей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сопровождение производства богатства все большим риском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усиление социального неравенства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инновационный характер производства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04D2" w:rsidRPr="00DF1E57" w:rsidRDefault="00B004D2" w:rsidP="00B004D2">
      <w:pPr>
        <w:pStyle w:val="21"/>
        <w:numPr>
          <w:ilvl w:val="0"/>
          <w:numId w:val="43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невозобновимые</w:t>
      </w:r>
      <w:proofErr w:type="spellEnd"/>
      <w:r w:rsidRPr="00DF1E57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возобновимые</w:t>
      </w:r>
      <w:proofErr w:type="spellEnd"/>
      <w:r w:rsidRPr="00DF1E57">
        <w:rPr>
          <w:color w:val="auto"/>
          <w:sz w:val="24"/>
          <w:szCs w:val="24"/>
        </w:rPr>
        <w:t xml:space="preserve"> ресурсы (энергия солнца, ветра)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гидроэлектрическая энергия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  <w:tab w:val="left" w:pos="90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атомная энергия</w:t>
      </w:r>
    </w:p>
    <w:p w:rsidR="00B004D2" w:rsidRPr="00DF1E57" w:rsidRDefault="00B004D2" w:rsidP="00B004D2">
      <w:pPr>
        <w:pStyle w:val="2"/>
        <w:tabs>
          <w:tab w:val="num" w:pos="-142"/>
        </w:tabs>
        <w:jc w:val="both"/>
        <w:rPr>
          <w:b w:val="0"/>
          <w:spacing w:val="-4"/>
          <w:szCs w:val="24"/>
        </w:rPr>
      </w:pPr>
      <w:r w:rsidRPr="00DF1E57">
        <w:rPr>
          <w:b w:val="0"/>
          <w:spacing w:val="-4"/>
          <w:szCs w:val="2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глобализация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гуманизация</w:t>
      </w:r>
      <w:proofErr w:type="spellEnd"/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технологизация</w:t>
      </w:r>
      <w:proofErr w:type="spellEnd"/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pStyle w:val="5"/>
        <w:keepNext w:val="0"/>
        <w:keepLines w:val="0"/>
        <w:numPr>
          <w:ilvl w:val="0"/>
          <w:numId w:val="45"/>
        </w:numPr>
        <w:tabs>
          <w:tab w:val="num" w:pos="-142"/>
        </w:tabs>
        <w:spacing w:before="0"/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color w:val="auto"/>
          <w:sz w:val="24"/>
          <w:szCs w:val="24"/>
        </w:rPr>
        <w:lastRenderedPageBreak/>
        <w:t>институтализация</w:t>
      </w:r>
      <w:proofErr w:type="spellEnd"/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pStyle w:val="HTML"/>
        <w:numPr>
          <w:ilvl w:val="0"/>
          <w:numId w:val="4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DF1E57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6515"/>
      </w:tblGrid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6A2C16" w:rsidRDefault="00B004D2" w:rsidP="00B004D2">
      <w:pPr>
        <w:jc w:val="center"/>
        <w:rPr>
          <w:b/>
          <w:sz w:val="24"/>
          <w:szCs w:val="24"/>
        </w:rPr>
      </w:pPr>
      <w:r w:rsidRPr="006A2C16">
        <w:rPr>
          <w:sz w:val="24"/>
          <w:szCs w:val="24"/>
        </w:rPr>
        <w:t>ТЕСТЫ ПО</w:t>
      </w:r>
      <w:r>
        <w:rPr>
          <w:sz w:val="24"/>
          <w:szCs w:val="24"/>
        </w:rPr>
        <w:t>РАЗДЕЛАМ 3 И 4</w:t>
      </w:r>
    </w:p>
    <w:p w:rsidR="00B004D2" w:rsidRPr="006A2C16" w:rsidRDefault="00B004D2" w:rsidP="00B004D2">
      <w:pPr>
        <w:jc w:val="center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какому философскому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направлению был наиболее близок Г.С. Сковорода?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платонизм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2) схоластика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Канта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Гегеля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исследование религиозности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критику пантеизма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 называл К.Э. Циолковский последний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этап космической эволюции?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эра рождения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3) терминальная эра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главную идею В.В. Зеньковский считал основой христианской </w:t>
            </w:r>
            <w:r w:rsidRPr="006A2C16">
              <w:rPr>
                <w:sz w:val="24"/>
                <w:szCs w:val="24"/>
                <w:lang w:eastAsia="en-US"/>
              </w:rPr>
              <w:lastRenderedPageBreak/>
              <w:t>метафизики?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личность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история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Л.Н. Толстой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30</w:t>
      </w:r>
    </w:p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 xml:space="preserve">№ </w:t>
            </w: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B004D2" w:rsidRDefault="00B004D2" w:rsidP="00B004D2">
      <w:pPr>
        <w:jc w:val="center"/>
        <w:rPr>
          <w:b/>
          <w:sz w:val="24"/>
          <w:szCs w:val="24"/>
        </w:rPr>
      </w:pPr>
    </w:p>
    <w:p w:rsidR="00B004D2" w:rsidRDefault="00B004D2" w:rsidP="00B004D2">
      <w:pPr>
        <w:pStyle w:val="HTML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B004D2" w:rsidRDefault="00B004D2" w:rsidP="00B004D2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6"/>
        <w:gridCol w:w="6515"/>
      </w:tblGrid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B004D2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04D2" w:rsidRPr="00DF1E57" w:rsidRDefault="00B004D2" w:rsidP="00B004D2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B004D2" w:rsidRPr="00DF1E57" w:rsidRDefault="00B004D2" w:rsidP="00B004D2">
      <w:pPr>
        <w:jc w:val="center"/>
        <w:rPr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ВОПРОСЫ К ЗАЧЕТУ М ЭКЗАМЕНУ (УК-1;УК-5)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Предмет и метод философии, ее структура. Отличие философии от мифологии и религии.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Философские учения Древней Индии: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Философские учения Древнего Китая: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Древнегреческая натурфилософия. </w:t>
      </w:r>
      <w:proofErr w:type="spellStart"/>
      <w:r w:rsidRPr="00DF1E57">
        <w:rPr>
          <w:sz w:val="24"/>
          <w:szCs w:val="24"/>
        </w:rPr>
        <w:t>Досократики</w:t>
      </w:r>
      <w:proofErr w:type="spellEnd"/>
      <w:r w:rsidRPr="00DF1E57">
        <w:rPr>
          <w:sz w:val="24"/>
          <w:szCs w:val="24"/>
        </w:rPr>
        <w:t xml:space="preserve">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Сократ и софисты. Метод Сократа.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Платона. Онтология, учение об </w:t>
      </w:r>
      <w:proofErr w:type="spellStart"/>
      <w:r w:rsidRPr="00DF1E57">
        <w:rPr>
          <w:sz w:val="24"/>
          <w:szCs w:val="24"/>
        </w:rPr>
        <w:t>эйдосах</w:t>
      </w:r>
      <w:proofErr w:type="spellEnd"/>
      <w:r w:rsidRPr="00DF1E57">
        <w:rPr>
          <w:sz w:val="24"/>
          <w:szCs w:val="24"/>
        </w:rPr>
        <w:t>. Теория познания, миф о пещере.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Аристотеля. Метафизика, этика, логика.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Учения о государстве Платона и Аристотеля.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эллинизма.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средневековья: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Философия </w:t>
      </w:r>
      <w:proofErr w:type="spellStart"/>
      <w:r w:rsidRPr="00DF1E57">
        <w:rPr>
          <w:sz w:val="24"/>
          <w:szCs w:val="24"/>
        </w:rPr>
        <w:t>Аврелия</w:t>
      </w:r>
      <w:proofErr w:type="spellEnd"/>
      <w:r w:rsidRPr="00DF1E57">
        <w:rPr>
          <w:sz w:val="24"/>
          <w:szCs w:val="24"/>
        </w:rPr>
        <w:t xml:space="preserve"> Августина.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Фомы Аквинского и средневековая схоластика.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 патристика: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Арабо-мусульманская средневековая философия.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Возрождения.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Нового времени: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Эмпиризм Ф. Бэкона.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Рационализм Р. Декарта.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эпохи Просвещения.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Т. Гоббс и Дж. Локк: учения о происхождении государства и естественных правах человека.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И. Канта: «</w:t>
      </w:r>
      <w:proofErr w:type="spellStart"/>
      <w:r w:rsidRPr="00DF1E57">
        <w:rPr>
          <w:sz w:val="24"/>
          <w:szCs w:val="24"/>
        </w:rPr>
        <w:t>коперниканский</w:t>
      </w:r>
      <w:proofErr w:type="spellEnd"/>
      <w:r w:rsidRPr="00DF1E57">
        <w:rPr>
          <w:sz w:val="24"/>
          <w:szCs w:val="24"/>
        </w:rPr>
        <w:t xml:space="preserve"> поворот», теория познания, этика.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Философия Г.В.Ф. Гегеля. Онтология, логика, диалектика.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Ф. Шеллинга.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Позитивизм: основные этапы развития,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Религиозная философия С. Кьеркегора.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Ф. Ницше.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Экзистенциализм ХХ в. (М. Хайдеггер, Ж-П. Сартр, А. Камю).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Постмодернизм ХХ века: общая характеристика (М. Фуко, Ж. </w:t>
      </w:r>
      <w:proofErr w:type="spellStart"/>
      <w:r w:rsidRPr="00DF1E57">
        <w:rPr>
          <w:sz w:val="24"/>
          <w:szCs w:val="24"/>
        </w:rPr>
        <w:t>Деррида</w:t>
      </w:r>
      <w:proofErr w:type="spellEnd"/>
      <w:r w:rsidRPr="00DF1E57">
        <w:rPr>
          <w:sz w:val="24"/>
          <w:szCs w:val="24"/>
        </w:rPr>
        <w:t xml:space="preserve">, Ж. </w:t>
      </w:r>
      <w:proofErr w:type="spellStart"/>
      <w:r w:rsidRPr="00DF1E57">
        <w:rPr>
          <w:sz w:val="24"/>
          <w:szCs w:val="24"/>
        </w:rPr>
        <w:t>Делез</w:t>
      </w:r>
      <w:proofErr w:type="spellEnd"/>
      <w:r w:rsidRPr="00DF1E57">
        <w:rPr>
          <w:sz w:val="24"/>
          <w:szCs w:val="24"/>
        </w:rPr>
        <w:t xml:space="preserve">, Ж. </w:t>
      </w:r>
      <w:proofErr w:type="spellStart"/>
      <w:r w:rsidRPr="00DF1E57">
        <w:rPr>
          <w:sz w:val="24"/>
          <w:szCs w:val="24"/>
        </w:rPr>
        <w:t>Бодрийяр</w:t>
      </w:r>
      <w:proofErr w:type="spellEnd"/>
      <w:r w:rsidRPr="00DF1E57">
        <w:rPr>
          <w:sz w:val="24"/>
          <w:szCs w:val="24"/>
        </w:rPr>
        <w:t>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бытия в истории мировой философии (античность, средние века, Новое время).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и происхождении сознания в истории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познания в истории мировой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истины в различных философских учениях.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Идея развития в философии и естествознании (Г.-В.-Ф. Гегель, Ч. Дарвин).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диалектики и проблема диалектического развития в истории мировой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истории: основные идеи и проблемы.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Проблемы культуры и цивилизации в истории мировой философии (О. Шпенглер, А. Тойнби).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человека в истории мировой философии (античность, средние века, Новое время).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человека в философии ХХ в. (М. Шелер, З. Фрейд, К. Юнг).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Фундаментальные проблемы в философии ХХ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Глобализация, ее основные направления и последствия.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Истоки философской мысли в Киевской Руси.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университетская философия второй половины </w:t>
      </w:r>
      <w:r w:rsidRPr="00DF1E57">
        <w:rPr>
          <w:sz w:val="24"/>
          <w:szCs w:val="24"/>
          <w:lang w:val="en-US"/>
        </w:rPr>
        <w:t>XVIII</w:t>
      </w:r>
      <w:r w:rsidRPr="00DF1E57">
        <w:rPr>
          <w:sz w:val="24"/>
          <w:szCs w:val="24"/>
        </w:rPr>
        <w:t xml:space="preserve"> в.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Философское учение Г.С. Сковороды.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Историософия</w:t>
      </w:r>
      <w:proofErr w:type="spellEnd"/>
      <w:r w:rsidRPr="00DF1E57">
        <w:rPr>
          <w:sz w:val="24"/>
          <w:szCs w:val="24"/>
        </w:rPr>
        <w:t xml:space="preserve"> славянофилов.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А.С. Хомяков и его учение о «живом знании».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П.Я. Чаадаев и его «Философические письма».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Философские идеи Ф.М. Достоевского.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Историософская концепция Н.Я. Данилевского.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Спиритуализм Л.М. Лопатина.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color w:val="auto"/>
          <w:sz w:val="24"/>
          <w:szCs w:val="24"/>
        </w:rPr>
        <w:t xml:space="preserve">«Философия общего дела» </w:t>
      </w:r>
      <w:r w:rsidRPr="00DF1E57">
        <w:rPr>
          <w:sz w:val="24"/>
          <w:szCs w:val="24"/>
          <w:lang w:eastAsia="en-US"/>
        </w:rPr>
        <w:t xml:space="preserve">Н.Ф. Федорова.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 xml:space="preserve">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lastRenderedPageBreak/>
        <w:t xml:space="preserve">Философское учение Н.А. Бердяев о свободе и смысле творчества.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«Смысл жизни» Е.Н. Трубецкого.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Сборник «Вехи».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Теодицея и </w:t>
      </w:r>
      <w:proofErr w:type="spellStart"/>
      <w:r w:rsidRPr="00DF1E57">
        <w:rPr>
          <w:sz w:val="24"/>
          <w:szCs w:val="24"/>
        </w:rPr>
        <w:t>антроподицея</w:t>
      </w:r>
      <w:proofErr w:type="spellEnd"/>
      <w:r w:rsidRPr="00DF1E57">
        <w:rPr>
          <w:sz w:val="24"/>
          <w:szCs w:val="24"/>
        </w:rPr>
        <w:t xml:space="preserve"> П.А. Флоренского.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Софиология</w:t>
      </w:r>
      <w:proofErr w:type="spellEnd"/>
      <w:r w:rsidRPr="00DF1E57">
        <w:rPr>
          <w:sz w:val="24"/>
          <w:szCs w:val="24"/>
        </w:rPr>
        <w:t xml:space="preserve"> С.Н. Булгакова.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Религиозно-философские идеи С.Л. Франка.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Метафизика всеединства Л.П. </w:t>
      </w:r>
      <w:proofErr w:type="spellStart"/>
      <w:r w:rsidRPr="00DF1E57">
        <w:rPr>
          <w:sz w:val="24"/>
          <w:szCs w:val="24"/>
        </w:rPr>
        <w:t>Карсавина</w:t>
      </w:r>
      <w:proofErr w:type="spellEnd"/>
      <w:r w:rsidRPr="00DF1E57">
        <w:rPr>
          <w:sz w:val="24"/>
          <w:szCs w:val="24"/>
        </w:rPr>
        <w:t>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«Аксиомы религиозного опыта» И.А. Ильина.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DF1E57">
        <w:rPr>
          <w:sz w:val="24"/>
          <w:szCs w:val="24"/>
          <w:lang w:eastAsia="en-US"/>
        </w:rPr>
        <w:t>Лосского</w:t>
      </w:r>
      <w:proofErr w:type="spellEnd"/>
      <w:r w:rsidRPr="00DF1E57">
        <w:rPr>
          <w:sz w:val="24"/>
          <w:szCs w:val="24"/>
          <w:lang w:eastAsia="en-US"/>
        </w:rPr>
        <w:t xml:space="preserve">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proofErr w:type="spellStart"/>
      <w:r w:rsidRPr="00DF1E57">
        <w:rPr>
          <w:sz w:val="24"/>
          <w:szCs w:val="24"/>
          <w:lang w:eastAsia="en-US"/>
        </w:rPr>
        <w:t>Историософия</w:t>
      </w:r>
      <w:proofErr w:type="spellEnd"/>
      <w:r w:rsidRPr="00DF1E57">
        <w:rPr>
          <w:sz w:val="24"/>
          <w:szCs w:val="24"/>
          <w:lang w:eastAsia="en-US"/>
        </w:rPr>
        <w:t xml:space="preserve"> </w:t>
      </w:r>
      <w:proofErr w:type="spellStart"/>
      <w:r w:rsidRPr="00DF1E57">
        <w:rPr>
          <w:sz w:val="24"/>
          <w:szCs w:val="24"/>
          <w:lang w:eastAsia="en-US"/>
        </w:rPr>
        <w:t>евразийства</w:t>
      </w:r>
      <w:proofErr w:type="spellEnd"/>
      <w:r w:rsidRPr="00DF1E57">
        <w:rPr>
          <w:sz w:val="24"/>
          <w:szCs w:val="24"/>
          <w:lang w:eastAsia="en-US"/>
        </w:rPr>
        <w:t>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А.Ф. Лосев и «Диалектика мифа».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Философия в СССР 1960–1980-х гг.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Отечественная философия конца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Концепции русской философии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</w:t>
      </w:r>
    </w:p>
    <w:p w:rsidR="008D64FF" w:rsidRDefault="00C00CA9"/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>Система оценивания</w:t>
      </w:r>
    </w:p>
    <w:p w:rsidR="00B004D2" w:rsidRPr="00DF1E57" w:rsidRDefault="00B004D2" w:rsidP="00B004D2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3"/>
      </w:tblGrid>
      <w:tr w:rsidR="00B004D2" w:rsidRPr="00DF1E57" w:rsidTr="00E87A19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B004D2" w:rsidRPr="00DF1E57" w:rsidTr="00E87A19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  <w:tr w:rsidR="00B004D2" w:rsidRPr="00DF1E57" w:rsidTr="00E87A19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(экзамен, 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B004D2" w:rsidRPr="00DF1E57" w:rsidRDefault="00B004D2" w:rsidP="00E87A19">
            <w:pPr>
              <w:jc w:val="both"/>
              <w:rPr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</w:tbl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   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b/>
          <w:i/>
          <w:sz w:val="24"/>
          <w:szCs w:val="24"/>
        </w:rPr>
        <w:t>Критерии оценки результатов по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дисциплине</w:t>
      </w:r>
      <w:r w:rsidRPr="00DF1E57">
        <w:rPr>
          <w:sz w:val="24"/>
          <w:szCs w:val="24"/>
        </w:rPr>
        <w:t xml:space="preserve">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004D2" w:rsidRPr="00DF1E57" w:rsidTr="00E87A19">
        <w:trPr>
          <w:tblHeader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B004D2" w:rsidRPr="00DF1E57" w:rsidTr="00E87A19">
        <w:trPr>
          <w:trHeight w:val="705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«отлично»/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DF1E57">
              <w:rPr>
                <w:iCs/>
                <w:sz w:val="24"/>
                <w:szCs w:val="24"/>
              </w:rPr>
              <w:t>ии</w:t>
            </w:r>
            <w:proofErr w:type="spellEnd"/>
            <w:r w:rsidRPr="00DF1E57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004D2" w:rsidRPr="00DF1E57" w:rsidTr="00E87A19">
        <w:trPr>
          <w:trHeight w:val="1649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>«хорошо»/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 «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DF1E57">
              <w:rPr>
                <w:sz w:val="24"/>
                <w:szCs w:val="24"/>
              </w:rPr>
              <w:t>хороший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>.</w:t>
            </w:r>
          </w:p>
        </w:tc>
      </w:tr>
      <w:tr w:rsidR="00B004D2" w:rsidRPr="00DF1E57" w:rsidTr="00E87A19">
        <w:trPr>
          <w:trHeight w:val="1407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«удовлетворительно»/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B004D2" w:rsidRPr="00DF1E57" w:rsidTr="00E87A19">
        <w:trPr>
          <w:trHeight w:val="415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«неудовлетворительно»/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B004D2" w:rsidRPr="00DF1E57" w:rsidRDefault="00B004D2" w:rsidP="00B004D2">
      <w:pPr>
        <w:jc w:val="both"/>
        <w:rPr>
          <w:i/>
          <w:sz w:val="24"/>
          <w:szCs w:val="24"/>
        </w:rPr>
      </w:pPr>
    </w:p>
    <w:p w:rsidR="00B004D2" w:rsidRDefault="00B004D2"/>
    <w:sectPr w:rsidR="00B0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7EA6739"/>
    <w:multiLevelType w:val="hybridMultilevel"/>
    <w:tmpl w:val="C3DC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58"/>
  </w:num>
  <w:num w:numId="3">
    <w:abstractNumId w:val="6"/>
  </w:num>
  <w:num w:numId="4">
    <w:abstractNumId w:val="3"/>
  </w:num>
  <w:num w:numId="5">
    <w:abstractNumId w:val="15"/>
  </w:num>
  <w:num w:numId="6">
    <w:abstractNumId w:val="75"/>
  </w:num>
  <w:num w:numId="7">
    <w:abstractNumId w:val="51"/>
  </w:num>
  <w:num w:numId="8">
    <w:abstractNumId w:val="21"/>
  </w:num>
  <w:num w:numId="9">
    <w:abstractNumId w:val="32"/>
  </w:num>
  <w:num w:numId="10">
    <w:abstractNumId w:val="8"/>
  </w:num>
  <w:num w:numId="11">
    <w:abstractNumId w:val="45"/>
  </w:num>
  <w:num w:numId="12">
    <w:abstractNumId w:val="62"/>
  </w:num>
  <w:num w:numId="13">
    <w:abstractNumId w:val="0"/>
  </w:num>
  <w:num w:numId="14">
    <w:abstractNumId w:val="34"/>
  </w:num>
  <w:num w:numId="15">
    <w:abstractNumId w:val="56"/>
  </w:num>
  <w:num w:numId="16">
    <w:abstractNumId w:val="80"/>
  </w:num>
  <w:num w:numId="17">
    <w:abstractNumId w:val="53"/>
  </w:num>
  <w:num w:numId="18">
    <w:abstractNumId w:val="43"/>
  </w:num>
  <w:num w:numId="19">
    <w:abstractNumId w:val="18"/>
  </w:num>
  <w:num w:numId="20">
    <w:abstractNumId w:val="86"/>
  </w:num>
  <w:num w:numId="21">
    <w:abstractNumId w:val="54"/>
  </w:num>
  <w:num w:numId="22">
    <w:abstractNumId w:val="19"/>
  </w:num>
  <w:num w:numId="23">
    <w:abstractNumId w:val="17"/>
  </w:num>
  <w:num w:numId="24">
    <w:abstractNumId w:val="1"/>
  </w:num>
  <w:num w:numId="25">
    <w:abstractNumId w:val="27"/>
  </w:num>
  <w:num w:numId="26">
    <w:abstractNumId w:val="85"/>
  </w:num>
  <w:num w:numId="27">
    <w:abstractNumId w:val="16"/>
  </w:num>
  <w:num w:numId="28">
    <w:abstractNumId w:val="83"/>
  </w:num>
  <w:num w:numId="29">
    <w:abstractNumId w:val="12"/>
  </w:num>
  <w:num w:numId="30">
    <w:abstractNumId w:val="48"/>
  </w:num>
  <w:num w:numId="31">
    <w:abstractNumId w:val="2"/>
  </w:num>
  <w:num w:numId="32">
    <w:abstractNumId w:val="61"/>
  </w:num>
  <w:num w:numId="33">
    <w:abstractNumId w:val="71"/>
  </w:num>
  <w:num w:numId="34">
    <w:abstractNumId w:val="50"/>
  </w:num>
  <w:num w:numId="35">
    <w:abstractNumId w:val="33"/>
  </w:num>
  <w:num w:numId="36">
    <w:abstractNumId w:val="79"/>
  </w:num>
  <w:num w:numId="37">
    <w:abstractNumId w:val="64"/>
  </w:num>
  <w:num w:numId="38">
    <w:abstractNumId w:val="40"/>
  </w:num>
  <w:num w:numId="39">
    <w:abstractNumId w:val="22"/>
  </w:num>
  <w:num w:numId="40">
    <w:abstractNumId w:val="26"/>
  </w:num>
  <w:num w:numId="41">
    <w:abstractNumId w:val="63"/>
  </w:num>
  <w:num w:numId="42">
    <w:abstractNumId w:val="67"/>
  </w:num>
  <w:num w:numId="43">
    <w:abstractNumId w:val="66"/>
  </w:num>
  <w:num w:numId="44">
    <w:abstractNumId w:val="4"/>
  </w:num>
  <w:num w:numId="45">
    <w:abstractNumId w:val="31"/>
  </w:num>
  <w:num w:numId="46">
    <w:abstractNumId w:val="13"/>
  </w:num>
  <w:num w:numId="47">
    <w:abstractNumId w:val="49"/>
  </w:num>
  <w:num w:numId="48">
    <w:abstractNumId w:val="14"/>
  </w:num>
  <w:num w:numId="49">
    <w:abstractNumId w:val="84"/>
  </w:num>
  <w:num w:numId="50">
    <w:abstractNumId w:val="74"/>
  </w:num>
  <w:num w:numId="51">
    <w:abstractNumId w:val="25"/>
  </w:num>
  <w:num w:numId="52">
    <w:abstractNumId w:val="42"/>
  </w:num>
  <w:num w:numId="53">
    <w:abstractNumId w:val="29"/>
  </w:num>
  <w:num w:numId="54">
    <w:abstractNumId w:val="82"/>
  </w:num>
  <w:num w:numId="55">
    <w:abstractNumId w:val="11"/>
  </w:num>
  <w:num w:numId="56">
    <w:abstractNumId w:val="41"/>
  </w:num>
  <w:num w:numId="57">
    <w:abstractNumId w:val="59"/>
  </w:num>
  <w:num w:numId="58">
    <w:abstractNumId w:val="44"/>
  </w:num>
  <w:num w:numId="59">
    <w:abstractNumId w:val="81"/>
  </w:num>
  <w:num w:numId="60">
    <w:abstractNumId w:val="30"/>
  </w:num>
  <w:num w:numId="61">
    <w:abstractNumId w:val="70"/>
  </w:num>
  <w:num w:numId="62">
    <w:abstractNumId w:val="24"/>
  </w:num>
  <w:num w:numId="63">
    <w:abstractNumId w:val="38"/>
  </w:num>
  <w:num w:numId="64">
    <w:abstractNumId w:val="60"/>
  </w:num>
  <w:num w:numId="65">
    <w:abstractNumId w:val="65"/>
  </w:num>
  <w:num w:numId="66">
    <w:abstractNumId w:val="77"/>
  </w:num>
  <w:num w:numId="67">
    <w:abstractNumId w:val="35"/>
  </w:num>
  <w:num w:numId="68">
    <w:abstractNumId w:val="87"/>
  </w:num>
  <w:num w:numId="69">
    <w:abstractNumId w:val="39"/>
  </w:num>
  <w:num w:numId="70">
    <w:abstractNumId w:val="57"/>
  </w:num>
  <w:num w:numId="71">
    <w:abstractNumId w:val="68"/>
  </w:num>
  <w:num w:numId="72">
    <w:abstractNumId w:val="72"/>
  </w:num>
  <w:num w:numId="73">
    <w:abstractNumId w:val="55"/>
  </w:num>
  <w:num w:numId="74">
    <w:abstractNumId w:val="78"/>
  </w:num>
  <w:num w:numId="75">
    <w:abstractNumId w:val="73"/>
  </w:num>
  <w:num w:numId="76">
    <w:abstractNumId w:val="36"/>
  </w:num>
  <w:num w:numId="77">
    <w:abstractNumId w:val="37"/>
  </w:num>
  <w:num w:numId="78">
    <w:abstractNumId w:val="23"/>
  </w:num>
  <w:num w:numId="79">
    <w:abstractNumId w:val="9"/>
  </w:num>
  <w:num w:numId="80">
    <w:abstractNumId w:val="10"/>
  </w:num>
  <w:num w:numId="81">
    <w:abstractNumId w:val="5"/>
  </w:num>
  <w:num w:numId="82">
    <w:abstractNumId w:val="76"/>
  </w:num>
  <w:num w:numId="83">
    <w:abstractNumId w:val="52"/>
  </w:num>
  <w:num w:numId="84">
    <w:abstractNumId w:val="47"/>
  </w:num>
  <w:num w:numId="85">
    <w:abstractNumId w:val="46"/>
  </w:num>
  <w:num w:numId="86">
    <w:abstractNumId w:val="69"/>
  </w:num>
  <w:num w:numId="87">
    <w:abstractNumId w:val="7"/>
  </w:num>
  <w:num w:numId="88">
    <w:abstractNumId w:val="2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4BE"/>
    <w:rsid w:val="000E5115"/>
    <w:rsid w:val="002833E5"/>
    <w:rsid w:val="008974BE"/>
    <w:rsid w:val="00B004D2"/>
    <w:rsid w:val="00C0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4BE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next w:val="a"/>
    <w:link w:val="10"/>
    <w:qFormat/>
    <w:rsid w:val="00B004D2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04D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4D2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customStyle="1" w:styleId="Default">
    <w:name w:val="Default"/>
    <w:rsid w:val="00B004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B00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B004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004D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B004D2"/>
    <w:rPr>
      <w:sz w:val="20"/>
      <w:szCs w:val="20"/>
    </w:rPr>
  </w:style>
  <w:style w:type="character" w:styleId="a6">
    <w:name w:val="footnote reference"/>
    <w:rsid w:val="00B004D2"/>
    <w:rPr>
      <w:vertAlign w:val="superscript"/>
    </w:rPr>
  </w:style>
  <w:style w:type="paragraph" w:styleId="2">
    <w:name w:val="Body Text 2"/>
    <w:basedOn w:val="a"/>
    <w:link w:val="20"/>
    <w:rsid w:val="00B004D2"/>
    <w:pPr>
      <w:jc w:val="center"/>
    </w:pPr>
    <w:rPr>
      <w:b/>
      <w:color w:val="auto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004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B0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4D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B004D2"/>
    <w:pPr>
      <w:spacing w:after="120"/>
    </w:pPr>
  </w:style>
  <w:style w:type="character" w:customStyle="1" w:styleId="a8">
    <w:name w:val="Основной текст Знак"/>
    <w:basedOn w:val="a0"/>
    <w:link w:val="a7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21">
    <w:name w:val="Body Text Indent 2"/>
    <w:basedOn w:val="a"/>
    <w:link w:val="22"/>
    <w:rsid w:val="00B004D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B004D2"/>
    <w:pPr>
      <w:ind w:left="720"/>
      <w:contextualSpacing/>
    </w:pPr>
  </w:style>
  <w:style w:type="character" w:styleId="aa">
    <w:name w:val="Hyperlink"/>
    <w:uiPriority w:val="99"/>
    <w:rsid w:val="00B004D2"/>
    <w:rPr>
      <w:color w:val="0000FF"/>
      <w:u w:val="single"/>
    </w:rPr>
  </w:style>
  <w:style w:type="paragraph" w:styleId="ab">
    <w:name w:val="No Spacing"/>
    <w:uiPriority w:val="1"/>
    <w:qFormat/>
    <w:rsid w:val="00B004D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4BE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next w:val="a"/>
    <w:link w:val="10"/>
    <w:qFormat/>
    <w:rsid w:val="00B004D2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04D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4D2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customStyle="1" w:styleId="Default">
    <w:name w:val="Default"/>
    <w:rsid w:val="00B004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B00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B004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004D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B004D2"/>
    <w:rPr>
      <w:sz w:val="20"/>
      <w:szCs w:val="20"/>
    </w:rPr>
  </w:style>
  <w:style w:type="character" w:styleId="a6">
    <w:name w:val="footnote reference"/>
    <w:rsid w:val="00B004D2"/>
    <w:rPr>
      <w:vertAlign w:val="superscript"/>
    </w:rPr>
  </w:style>
  <w:style w:type="paragraph" w:styleId="2">
    <w:name w:val="Body Text 2"/>
    <w:basedOn w:val="a"/>
    <w:link w:val="20"/>
    <w:rsid w:val="00B004D2"/>
    <w:pPr>
      <w:jc w:val="center"/>
    </w:pPr>
    <w:rPr>
      <w:b/>
      <w:color w:val="auto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004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B0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4D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B004D2"/>
    <w:pPr>
      <w:spacing w:after="120"/>
    </w:pPr>
  </w:style>
  <w:style w:type="character" w:customStyle="1" w:styleId="a8">
    <w:name w:val="Основной текст Знак"/>
    <w:basedOn w:val="a0"/>
    <w:link w:val="a7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21">
    <w:name w:val="Body Text Indent 2"/>
    <w:basedOn w:val="a"/>
    <w:link w:val="22"/>
    <w:rsid w:val="00B004D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B004D2"/>
    <w:pPr>
      <w:ind w:left="720"/>
      <w:contextualSpacing/>
    </w:pPr>
  </w:style>
  <w:style w:type="character" w:styleId="aa">
    <w:name w:val="Hyperlink"/>
    <w:uiPriority w:val="99"/>
    <w:rsid w:val="00B004D2"/>
    <w:rPr>
      <w:color w:val="0000FF"/>
      <w:u w:val="single"/>
    </w:rPr>
  </w:style>
  <w:style w:type="paragraph" w:styleId="ab">
    <w:name w:val="No Spacing"/>
    <w:uiPriority w:val="1"/>
    <w:qFormat/>
    <w:rsid w:val="00B00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8278</Words>
  <Characters>47189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 Всехсвятская</dc:creator>
  <cp:lastModifiedBy>Nastya</cp:lastModifiedBy>
  <cp:revision>2</cp:revision>
  <dcterms:created xsi:type="dcterms:W3CDTF">2023-10-31T03:46:00Z</dcterms:created>
  <dcterms:modified xsi:type="dcterms:W3CDTF">2023-10-31T03:46:00Z</dcterms:modified>
</cp:coreProperties>
</file>